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6B0C" w14:textId="79E5FEE2" w:rsidR="007F7DCA" w:rsidRDefault="00A85BCD" w:rsidP="00A85BCD">
      <w:pPr>
        <w:jc w:val="center"/>
        <w:rPr>
          <w:rFonts w:asciiTheme="majorHAnsi" w:eastAsiaTheme="majorEastAsia" w:hAnsiTheme="majorHAnsi" w:cstheme="majorBidi"/>
          <w:spacing w:val="-10"/>
          <w:kern w:val="28"/>
          <w:sz w:val="44"/>
          <w:szCs w:val="56"/>
          <w:lang w:val="en-US"/>
        </w:rPr>
      </w:pPr>
      <w:r w:rsidRPr="00A85BCD">
        <w:rPr>
          <w:rFonts w:asciiTheme="majorHAnsi" w:eastAsiaTheme="majorEastAsia" w:hAnsiTheme="majorHAnsi" w:cstheme="majorBidi"/>
          <w:spacing w:val="-10"/>
          <w:kern w:val="28"/>
          <w:sz w:val="44"/>
          <w:szCs w:val="56"/>
          <w:lang w:val="en-US"/>
        </w:rPr>
        <w:t xml:space="preserve">Intellectual Property </w:t>
      </w:r>
      <w:r>
        <w:rPr>
          <w:rFonts w:asciiTheme="majorHAnsi" w:eastAsiaTheme="majorEastAsia" w:hAnsiTheme="majorHAnsi" w:cstheme="majorBidi"/>
          <w:spacing w:val="-10"/>
          <w:kern w:val="28"/>
          <w:sz w:val="44"/>
          <w:szCs w:val="56"/>
          <w:lang w:val="en-US"/>
        </w:rPr>
        <w:t>a</w:t>
      </w:r>
      <w:r w:rsidRPr="00A85BCD">
        <w:rPr>
          <w:rFonts w:asciiTheme="majorHAnsi" w:eastAsiaTheme="majorEastAsia" w:hAnsiTheme="majorHAnsi" w:cstheme="majorBidi"/>
          <w:spacing w:val="-10"/>
          <w:kern w:val="28"/>
          <w:sz w:val="44"/>
          <w:szCs w:val="56"/>
          <w:lang w:val="en-US"/>
        </w:rPr>
        <w:t xml:space="preserve">ssessment </w:t>
      </w:r>
    </w:p>
    <w:p w14:paraId="17AB1283" w14:textId="77777777" w:rsidR="00A85BCD" w:rsidRDefault="00A85BCD" w:rsidP="00A85BCD">
      <w:pPr>
        <w:jc w:val="center"/>
        <w:rPr>
          <w:lang w:val="en-US"/>
        </w:rPr>
      </w:pPr>
    </w:p>
    <w:p w14:paraId="33E3A09A" w14:textId="77777777" w:rsidR="00FA0141" w:rsidRPr="00FA0141" w:rsidRDefault="00FA0141" w:rsidP="00FA0141">
      <w:pPr>
        <w:jc w:val="both"/>
        <w:rPr>
          <w:b/>
          <w:bCs/>
          <w:i/>
          <w:iCs/>
        </w:rPr>
      </w:pPr>
      <w:r w:rsidRPr="00FA0141">
        <w:rPr>
          <w:b/>
          <w:bCs/>
          <w:i/>
          <w:iCs/>
        </w:rPr>
        <w:t xml:space="preserve">Purpose of this template </w:t>
      </w:r>
    </w:p>
    <w:p w14:paraId="0D4C8D50" w14:textId="17781E89" w:rsidR="00E723AA" w:rsidRDefault="00E723AA" w:rsidP="00FA0141">
      <w:pPr>
        <w:jc w:val="both"/>
        <w:rPr>
          <w:i/>
          <w:iCs/>
        </w:rPr>
      </w:pPr>
      <w:r w:rsidRPr="00E723AA">
        <w:rPr>
          <w:i/>
          <w:iCs/>
        </w:rPr>
        <w:t xml:space="preserve">To serve the </w:t>
      </w:r>
      <w:proofErr w:type="gramStart"/>
      <w:r w:rsidRPr="00E723AA">
        <w:rPr>
          <w:i/>
          <w:iCs/>
        </w:rPr>
        <w:t>general public</w:t>
      </w:r>
      <w:proofErr w:type="gramEnd"/>
      <w:r w:rsidRPr="00E723AA">
        <w:rPr>
          <w:i/>
          <w:iCs/>
        </w:rPr>
        <w:t xml:space="preserve"> interests, and specifically the interests of the patients and health care payers, </w:t>
      </w:r>
      <w:r>
        <w:rPr>
          <w:i/>
          <w:iCs/>
        </w:rPr>
        <w:t xml:space="preserve">KCE Trials requires </w:t>
      </w:r>
      <w:r w:rsidRPr="00E723AA">
        <w:rPr>
          <w:i/>
          <w:iCs/>
        </w:rPr>
        <w:t>broad access to intellectual property generated by the trial, large dissemination and non-exclusive data sharing.</w:t>
      </w:r>
    </w:p>
    <w:p w14:paraId="783B9E4F" w14:textId="4BA2C6CA" w:rsidR="00FA0141" w:rsidRPr="00FA0141" w:rsidRDefault="00FA0141" w:rsidP="00FA0141">
      <w:pPr>
        <w:jc w:val="both"/>
        <w:rPr>
          <w:i/>
          <w:iCs/>
        </w:rPr>
      </w:pPr>
      <w:r w:rsidRPr="00FA0141">
        <w:rPr>
          <w:i/>
          <w:iCs/>
        </w:rPr>
        <w:t>This template assesses whether intellectual property (IP) rights may affect the conduct of the study</w:t>
      </w:r>
      <w:r w:rsidR="00567E73">
        <w:rPr>
          <w:i/>
          <w:iCs/>
        </w:rPr>
        <w:t xml:space="preserve"> or</w:t>
      </w:r>
      <w:r w:rsidRPr="00FA0141">
        <w:rPr>
          <w:i/>
          <w:iCs/>
        </w:rPr>
        <w:t xml:space="preserve"> the use, dissemination, and implementation of its results, in line with KCE Trials’ conditions</w:t>
      </w:r>
      <w:r>
        <w:rPr>
          <w:i/>
          <w:iCs/>
        </w:rPr>
        <w:t xml:space="preserve"> as set out in the KCE Trials research agreements templates</w:t>
      </w:r>
      <w:r w:rsidRPr="00FA0141">
        <w:rPr>
          <w:i/>
          <w:iCs/>
        </w:rPr>
        <w:t xml:space="preserve">. </w:t>
      </w:r>
    </w:p>
    <w:p w14:paraId="5A912817" w14:textId="105370A5" w:rsidR="00566710" w:rsidRPr="00FB3B56" w:rsidRDefault="00FA0141" w:rsidP="00E4643F">
      <w:pPr>
        <w:jc w:val="both"/>
        <w:rPr>
          <w:i/>
          <w:iCs/>
        </w:rPr>
      </w:pPr>
      <w:r w:rsidRPr="00FA0141">
        <w:rPr>
          <w:i/>
          <w:iCs/>
        </w:rPr>
        <w:t>This assessment must be completed</w:t>
      </w:r>
      <w:r>
        <w:rPr>
          <w:i/>
          <w:iCs/>
        </w:rPr>
        <w:t xml:space="preserve"> and signed</w:t>
      </w:r>
      <w:r w:rsidRPr="00FA0141">
        <w:rPr>
          <w:i/>
          <w:iCs/>
        </w:rPr>
        <w:t xml:space="preserve"> by the applicant’s legal advisor or Technology Transfer Office (TTO). Applicants are responsible for informing KCE of any relevant changes </w:t>
      </w:r>
      <w:proofErr w:type="gramStart"/>
      <w:r w:rsidRPr="00FA0141">
        <w:rPr>
          <w:i/>
          <w:iCs/>
        </w:rPr>
        <w:t>during the course of</w:t>
      </w:r>
      <w:proofErr w:type="gramEnd"/>
      <w:r w:rsidRPr="00FA0141">
        <w:rPr>
          <w:i/>
          <w:iCs/>
        </w:rPr>
        <w:t xml:space="preserve"> the project.</w:t>
      </w:r>
    </w:p>
    <w:p w14:paraId="1B9FAA38" w14:textId="23EA3AF9" w:rsidR="00D72A96" w:rsidRPr="00D72A96" w:rsidRDefault="00FB3B56" w:rsidP="00D72A96">
      <w:pPr>
        <w:pStyle w:val="Heading1"/>
        <w:numPr>
          <w:ilvl w:val="0"/>
          <w:numId w:val="13"/>
        </w:numPr>
        <w:rPr>
          <w:lang w:eastAsia="en-GB"/>
        </w:rPr>
      </w:pPr>
      <w:bookmarkStart w:id="0" w:name="_Hlk224648039"/>
      <w:r w:rsidRPr="00FB3B56">
        <w:rPr>
          <w:lang w:eastAsia="en-GB"/>
        </w:rPr>
        <w:t>General information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5665"/>
        <w:gridCol w:w="8505"/>
      </w:tblGrid>
      <w:tr w:rsidR="00D72A96" w14:paraId="6A5025B0" w14:textId="77777777" w:rsidTr="0023072A">
        <w:trPr>
          <w:trHeight w:val="1146"/>
        </w:trPr>
        <w:tc>
          <w:tcPr>
            <w:tcW w:w="5665" w:type="dxa"/>
          </w:tcPr>
          <w:p w14:paraId="39A91D03" w14:textId="497143A2" w:rsidR="00D72A96" w:rsidRPr="00C76248" w:rsidRDefault="00D72A96" w:rsidP="00D72A96">
            <w:pPr>
              <w:rPr>
                <w:lang w:eastAsia="en-GB"/>
              </w:rPr>
            </w:pPr>
            <w:bookmarkStart w:id="1" w:name="_Hlk224295293"/>
            <w:bookmarkStart w:id="2" w:name="_Hlk224295945"/>
            <w:r w:rsidRPr="00C76248">
              <w:rPr>
                <w:lang w:eastAsia="en-GB"/>
              </w:rPr>
              <w:t>Product</w:t>
            </w:r>
            <w:r w:rsidR="00B345B5">
              <w:rPr>
                <w:lang w:eastAsia="en-GB"/>
              </w:rPr>
              <w:t>(</w:t>
            </w:r>
            <w:r w:rsidR="00C76248" w:rsidRPr="00C76248">
              <w:rPr>
                <w:lang w:eastAsia="en-GB"/>
              </w:rPr>
              <w:t>s</w:t>
            </w:r>
            <w:r w:rsidR="00B345B5">
              <w:rPr>
                <w:lang w:eastAsia="en-GB"/>
              </w:rPr>
              <w:t>)</w:t>
            </w:r>
          </w:p>
          <w:p w14:paraId="5BE9B2C4" w14:textId="4F41B9D9" w:rsidR="00D72A96" w:rsidRPr="00C76248" w:rsidRDefault="00D72A96" w:rsidP="00D72A96">
            <w:pPr>
              <w:ind w:left="360"/>
            </w:pPr>
          </w:p>
        </w:tc>
        <w:tc>
          <w:tcPr>
            <w:tcW w:w="8505" w:type="dxa"/>
          </w:tcPr>
          <w:p w14:paraId="1D3E0A46" w14:textId="77777777" w:rsidR="00D72A96" w:rsidRPr="00C76248" w:rsidRDefault="00D72A96" w:rsidP="00D72A96">
            <w:pPr>
              <w:rPr>
                <w:lang w:eastAsia="en-GB"/>
              </w:rPr>
            </w:pPr>
            <w:r w:rsidRPr="00C76248">
              <w:rPr>
                <w:rFonts w:ascii="Segoe UI Symbol" w:hAnsi="Segoe UI Symbol" w:cs="Segoe UI Symbol"/>
                <w:lang w:eastAsia="en-GB"/>
              </w:rPr>
              <w:t>☐</w:t>
            </w:r>
            <w:r w:rsidRPr="00C76248">
              <w:rPr>
                <w:lang w:eastAsia="en-GB"/>
              </w:rPr>
              <w:t xml:space="preserve"> Medicinal product</w:t>
            </w:r>
          </w:p>
          <w:p w14:paraId="4FD814AF" w14:textId="77777777" w:rsidR="00D72A96" w:rsidRPr="00C76248" w:rsidRDefault="00D72A96" w:rsidP="0061043F">
            <w:pPr>
              <w:rPr>
                <w:lang w:eastAsia="en-GB"/>
              </w:rPr>
            </w:pPr>
            <w:r w:rsidRPr="00C76248">
              <w:rPr>
                <w:rFonts w:ascii="Segoe UI Symbol" w:hAnsi="Segoe UI Symbol" w:cs="Segoe UI Symbol"/>
                <w:lang w:eastAsia="en-GB"/>
              </w:rPr>
              <w:t>☐</w:t>
            </w:r>
            <w:r w:rsidRPr="00C76248">
              <w:rPr>
                <w:lang w:eastAsia="en-GB"/>
              </w:rPr>
              <w:t xml:space="preserve"> Medical device </w:t>
            </w:r>
          </w:p>
          <w:p w14:paraId="7D860861" w14:textId="6282C32E" w:rsidR="00C76248" w:rsidRPr="00C76248" w:rsidRDefault="00C76248" w:rsidP="0061043F">
            <w:pPr>
              <w:rPr>
                <w:lang w:eastAsia="en-GB"/>
              </w:rPr>
            </w:pPr>
            <w:r w:rsidRPr="00C76248">
              <w:rPr>
                <w:rFonts w:ascii="Segoe UI Symbol" w:hAnsi="Segoe UI Symbol" w:cs="Segoe UI Symbol"/>
                <w:lang w:eastAsia="en-GB"/>
              </w:rPr>
              <w:t>☐</w:t>
            </w:r>
            <w:r w:rsidRPr="00C76248">
              <w:rPr>
                <w:lang w:eastAsia="en-GB"/>
              </w:rPr>
              <w:t xml:space="preserve"> Combination </w:t>
            </w:r>
          </w:p>
          <w:p w14:paraId="483D14B4" w14:textId="4D86AA9B" w:rsidR="00C76248" w:rsidRPr="00C76248" w:rsidRDefault="00C76248" w:rsidP="0061043F">
            <w:pPr>
              <w:rPr>
                <w:lang w:eastAsia="en-GB"/>
              </w:rPr>
            </w:pPr>
            <w:r w:rsidRPr="00C76248">
              <w:rPr>
                <w:rFonts w:ascii="Segoe UI Symbol" w:hAnsi="Segoe UI Symbol" w:cs="Segoe UI Symbol"/>
                <w:lang w:eastAsia="en-GB"/>
              </w:rPr>
              <w:t>☐</w:t>
            </w:r>
            <w:r w:rsidRPr="00C76248">
              <w:rPr>
                <w:lang w:eastAsia="en-GB"/>
              </w:rPr>
              <w:t xml:space="preserve"> Other</w:t>
            </w:r>
          </w:p>
        </w:tc>
      </w:tr>
      <w:tr w:rsidR="00D72A96" w14:paraId="620D3EE2" w14:textId="77777777" w:rsidTr="0023072A">
        <w:trPr>
          <w:trHeight w:val="710"/>
        </w:trPr>
        <w:tc>
          <w:tcPr>
            <w:tcW w:w="5665" w:type="dxa"/>
          </w:tcPr>
          <w:p w14:paraId="1FC2CB26" w14:textId="4BA5BF58" w:rsidR="00D72A96" w:rsidRPr="00F0078C" w:rsidRDefault="00165D11" w:rsidP="0061043F">
            <w:r>
              <w:t>Product</w:t>
            </w:r>
            <w:r w:rsidR="00C83A1A">
              <w:t>(s)</w:t>
            </w:r>
            <w:r>
              <w:t xml:space="preserve"> name</w:t>
            </w:r>
            <w:r w:rsidR="00C83A1A">
              <w:t>(s)</w:t>
            </w:r>
            <w:r>
              <w:t xml:space="preserve"> </w:t>
            </w:r>
          </w:p>
        </w:tc>
        <w:tc>
          <w:tcPr>
            <w:tcW w:w="8505" w:type="dxa"/>
          </w:tcPr>
          <w:p w14:paraId="0EF82E19" w14:textId="77777777" w:rsidR="00D72A96" w:rsidRDefault="00D72A96" w:rsidP="0061043F"/>
        </w:tc>
      </w:tr>
      <w:tr w:rsidR="00D72A96" w14:paraId="00D11AD2" w14:textId="77777777" w:rsidTr="0023072A">
        <w:trPr>
          <w:trHeight w:val="693"/>
        </w:trPr>
        <w:tc>
          <w:tcPr>
            <w:tcW w:w="5665" w:type="dxa"/>
          </w:tcPr>
          <w:p w14:paraId="31326115" w14:textId="33F52CA7" w:rsidR="00D72A96" w:rsidRDefault="00C83A1A" w:rsidP="0061043F">
            <w:r w:rsidRPr="00C83A1A">
              <w:t>Active substance(s) (if applicable)</w:t>
            </w:r>
          </w:p>
        </w:tc>
        <w:tc>
          <w:tcPr>
            <w:tcW w:w="8505" w:type="dxa"/>
          </w:tcPr>
          <w:p w14:paraId="74C33B91" w14:textId="77777777" w:rsidR="00D72A96" w:rsidRDefault="00D72A96" w:rsidP="0061043F"/>
        </w:tc>
      </w:tr>
      <w:tr w:rsidR="00D72A96" w14:paraId="190FBB90" w14:textId="77777777" w:rsidTr="0023072A">
        <w:trPr>
          <w:trHeight w:val="657"/>
        </w:trPr>
        <w:tc>
          <w:tcPr>
            <w:tcW w:w="5665" w:type="dxa"/>
          </w:tcPr>
          <w:p w14:paraId="70FEA88D" w14:textId="1F496393" w:rsidR="00D72A96" w:rsidRDefault="00B345B5" w:rsidP="0061043F">
            <w:r>
              <w:t>Authorised</w:t>
            </w:r>
            <w:r w:rsidR="00165D11" w:rsidRPr="00165D11">
              <w:t xml:space="preserve"> indication </w:t>
            </w:r>
            <w:r w:rsidR="00C83A1A" w:rsidRPr="00C83A1A">
              <w:t>(including dose, formulation, route of administration, treatment regimen, patient subgroup)</w:t>
            </w:r>
          </w:p>
        </w:tc>
        <w:tc>
          <w:tcPr>
            <w:tcW w:w="8505" w:type="dxa"/>
          </w:tcPr>
          <w:p w14:paraId="74952740" w14:textId="4233F2D5" w:rsidR="00010791" w:rsidRDefault="00010791" w:rsidP="0061043F"/>
        </w:tc>
      </w:tr>
      <w:tr w:rsidR="00B345B5" w14:paraId="3C916D90" w14:textId="77777777" w:rsidTr="0023072A">
        <w:trPr>
          <w:trHeight w:val="657"/>
        </w:trPr>
        <w:tc>
          <w:tcPr>
            <w:tcW w:w="5665" w:type="dxa"/>
          </w:tcPr>
          <w:p w14:paraId="7FD75853" w14:textId="6F1CE6B9" w:rsidR="00B345B5" w:rsidRDefault="00C61D90" w:rsidP="0061043F">
            <w:r>
              <w:t>P</w:t>
            </w:r>
            <w:r w:rsidR="00B345B5" w:rsidRPr="00B345B5">
              <w:t>roposed indication</w:t>
            </w:r>
            <w:r>
              <w:t xml:space="preserve"> (including </w:t>
            </w:r>
            <w:r w:rsidR="00B345B5" w:rsidRPr="00B345B5">
              <w:t>dose, formulation, route of administration, treatment regimen, patient subgroup)</w:t>
            </w:r>
          </w:p>
        </w:tc>
        <w:tc>
          <w:tcPr>
            <w:tcW w:w="8505" w:type="dxa"/>
          </w:tcPr>
          <w:p w14:paraId="03645EB1" w14:textId="77777777" w:rsidR="00B345B5" w:rsidRDefault="00B345B5" w:rsidP="0061043F"/>
        </w:tc>
      </w:tr>
      <w:tr w:rsidR="00D72A96" w14:paraId="17DC3F1B" w14:textId="77777777" w:rsidTr="0023072A">
        <w:trPr>
          <w:trHeight w:val="643"/>
        </w:trPr>
        <w:tc>
          <w:tcPr>
            <w:tcW w:w="5665" w:type="dxa"/>
          </w:tcPr>
          <w:p w14:paraId="6857D0B4" w14:textId="36699371" w:rsidR="00165D11" w:rsidRPr="000B0BDD" w:rsidRDefault="00165D11" w:rsidP="00165D11">
            <w:pPr>
              <w:rPr>
                <w:lang w:eastAsia="en-GB"/>
              </w:rPr>
            </w:pPr>
            <w:r w:rsidRPr="000B0BDD">
              <w:rPr>
                <w:lang w:eastAsia="en-GB"/>
              </w:rPr>
              <w:lastRenderedPageBreak/>
              <w:t xml:space="preserve">Geographic scope of the </w:t>
            </w:r>
            <w:r w:rsidR="00C83A1A">
              <w:rPr>
                <w:lang w:eastAsia="en-GB"/>
              </w:rPr>
              <w:t>study</w:t>
            </w:r>
          </w:p>
          <w:p w14:paraId="0B9B39CA" w14:textId="74A1B0D9" w:rsidR="00D72A96" w:rsidRPr="00A94735" w:rsidRDefault="00D72A96" w:rsidP="0061043F">
            <w:pPr>
              <w:rPr>
                <w:b/>
                <w:bCs/>
              </w:rPr>
            </w:pPr>
          </w:p>
        </w:tc>
        <w:tc>
          <w:tcPr>
            <w:tcW w:w="8505" w:type="dxa"/>
          </w:tcPr>
          <w:p w14:paraId="52C89E11" w14:textId="77777777" w:rsidR="00165D11" w:rsidRPr="00FB3B56" w:rsidRDefault="00165D11" w:rsidP="00165D11">
            <w:pPr>
              <w:rPr>
                <w:lang w:eastAsia="en-GB"/>
              </w:rPr>
            </w:pPr>
            <w:r w:rsidRPr="00FB3B56">
              <w:rPr>
                <w:rFonts w:ascii="Segoe UI Symbol" w:hAnsi="Segoe UI Symbol" w:cs="Segoe UI Symbol"/>
                <w:lang w:eastAsia="en-GB"/>
              </w:rPr>
              <w:t>☐</w:t>
            </w:r>
            <w:r w:rsidRPr="00FB3B56">
              <w:rPr>
                <w:lang w:eastAsia="en-GB"/>
              </w:rPr>
              <w:t xml:space="preserve"> EU</w:t>
            </w:r>
          </w:p>
          <w:p w14:paraId="7564DE85" w14:textId="77777777" w:rsidR="00165D11" w:rsidRPr="00FB3B56" w:rsidRDefault="00165D11" w:rsidP="00165D11">
            <w:pPr>
              <w:rPr>
                <w:lang w:eastAsia="en-GB"/>
              </w:rPr>
            </w:pPr>
            <w:r w:rsidRPr="00FB3B56">
              <w:rPr>
                <w:rFonts w:ascii="Segoe UI Symbol" w:hAnsi="Segoe UI Symbol" w:cs="Segoe UI Symbol"/>
                <w:lang w:eastAsia="en-GB"/>
              </w:rPr>
              <w:t>☐</w:t>
            </w:r>
            <w:r w:rsidRPr="00FB3B56">
              <w:rPr>
                <w:lang w:eastAsia="en-GB"/>
              </w:rPr>
              <w:t xml:space="preserve"> Belgium</w:t>
            </w:r>
          </w:p>
          <w:p w14:paraId="50DA73A1" w14:textId="77777777" w:rsidR="00D72A96" w:rsidRDefault="00165D11" w:rsidP="000515D4">
            <w:pPr>
              <w:rPr>
                <w:lang w:eastAsia="en-GB"/>
              </w:rPr>
            </w:pPr>
            <w:r w:rsidRPr="00FB3B56">
              <w:rPr>
                <w:rFonts w:ascii="Segoe UI Symbol" w:hAnsi="Segoe UI Symbol" w:cs="Segoe UI Symbol"/>
                <w:lang w:eastAsia="en-GB"/>
              </w:rPr>
              <w:t>☐</w:t>
            </w:r>
            <w:r w:rsidRPr="00FB3B56">
              <w:rPr>
                <w:lang w:eastAsia="en-GB"/>
              </w:rPr>
              <w:t xml:space="preserve"> Global</w:t>
            </w:r>
          </w:p>
          <w:p w14:paraId="5D04AFE1" w14:textId="38D67BA6" w:rsidR="000515D4" w:rsidRPr="00A94735" w:rsidRDefault="000515D4" w:rsidP="000515D4">
            <w:pPr>
              <w:rPr>
                <w:b/>
                <w:bCs/>
              </w:rPr>
            </w:pPr>
          </w:p>
        </w:tc>
      </w:tr>
    </w:tbl>
    <w:bookmarkEnd w:id="1"/>
    <w:bookmarkEnd w:id="2"/>
    <w:p w14:paraId="12D25655" w14:textId="1CA99AA8" w:rsidR="00FB3B56" w:rsidRPr="00FB3B56" w:rsidRDefault="00316589" w:rsidP="00C134B4">
      <w:pPr>
        <w:pStyle w:val="Heading1"/>
        <w:numPr>
          <w:ilvl w:val="0"/>
          <w:numId w:val="13"/>
        </w:numPr>
        <w:rPr>
          <w:lang w:eastAsia="en-GB"/>
        </w:rPr>
      </w:pPr>
      <w:r>
        <w:rPr>
          <w:lang w:eastAsia="en-GB"/>
        </w:rPr>
        <w:t>Existing p</w:t>
      </w:r>
      <w:r w:rsidR="00FB3B56" w:rsidRPr="00FB3B56">
        <w:rPr>
          <w:lang w:eastAsia="en-GB"/>
        </w:rPr>
        <w:t xml:space="preserve">atents  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5665"/>
        <w:gridCol w:w="8505"/>
      </w:tblGrid>
      <w:tr w:rsidR="00165D11" w14:paraId="3E59CBAA" w14:textId="77777777" w:rsidTr="0023072A">
        <w:trPr>
          <w:trHeight w:val="1146"/>
        </w:trPr>
        <w:tc>
          <w:tcPr>
            <w:tcW w:w="5665" w:type="dxa"/>
          </w:tcPr>
          <w:p w14:paraId="0886CEBD" w14:textId="21F50742" w:rsidR="00165D11" w:rsidRPr="00165D11" w:rsidRDefault="00165D11" w:rsidP="00165D11">
            <w:pPr>
              <w:rPr>
                <w:lang w:eastAsia="en-GB"/>
              </w:rPr>
            </w:pPr>
            <w:r w:rsidRPr="00FB3B56">
              <w:rPr>
                <w:lang w:eastAsia="en-GB"/>
              </w:rPr>
              <w:t>Primary patents</w:t>
            </w:r>
            <w:r w:rsidR="002D6C23">
              <w:rPr>
                <w:lang w:eastAsia="en-GB"/>
              </w:rPr>
              <w:t xml:space="preserve"> </w:t>
            </w:r>
          </w:p>
        </w:tc>
        <w:tc>
          <w:tcPr>
            <w:tcW w:w="8505" w:type="dxa"/>
          </w:tcPr>
          <w:p w14:paraId="09AEB013" w14:textId="39284FB5" w:rsidR="00FB3B56" w:rsidRPr="00C61D90" w:rsidRDefault="00FB3B56" w:rsidP="00165D11">
            <w:pPr>
              <w:numPr>
                <w:ilvl w:val="0"/>
                <w:numId w:val="9"/>
              </w:numPr>
              <w:rPr>
                <w:lang w:eastAsia="en-GB"/>
              </w:rPr>
            </w:pPr>
            <w:bookmarkStart w:id="3" w:name="_Hlk224291488"/>
            <w:r w:rsidRPr="00C61D90">
              <w:rPr>
                <w:lang w:eastAsia="en-GB"/>
              </w:rPr>
              <w:t>Patent(s) identified</w:t>
            </w:r>
            <w:r w:rsidR="002D6C23" w:rsidRPr="00C61D90">
              <w:rPr>
                <w:lang w:eastAsia="en-GB"/>
              </w:rPr>
              <w:t xml:space="preserve"> on the primary </w:t>
            </w:r>
            <w:r w:rsidR="00316589" w:rsidRPr="00C61D90">
              <w:rPr>
                <w:lang w:eastAsia="en-GB"/>
              </w:rPr>
              <w:t xml:space="preserve">active substance </w:t>
            </w:r>
            <w:r w:rsidRPr="00C61D90">
              <w:rPr>
                <w:lang w:eastAsia="en-GB"/>
              </w:rPr>
              <w:t>:</w:t>
            </w:r>
          </w:p>
          <w:p w14:paraId="2F4A1695" w14:textId="77777777" w:rsidR="00C61D90" w:rsidRPr="00C61D90" w:rsidRDefault="00C61D90" w:rsidP="00C61D90">
            <w:pPr>
              <w:ind w:left="360"/>
              <w:rPr>
                <w:lang w:eastAsia="en-GB"/>
              </w:rPr>
            </w:pPr>
          </w:p>
          <w:p w14:paraId="0DA57F87" w14:textId="77777777" w:rsidR="00FB3B56" w:rsidRPr="00C61D90" w:rsidRDefault="00FB3B56" w:rsidP="00165D11">
            <w:pPr>
              <w:numPr>
                <w:ilvl w:val="0"/>
                <w:numId w:val="9"/>
              </w:numPr>
              <w:rPr>
                <w:lang w:eastAsia="en-GB"/>
              </w:rPr>
            </w:pPr>
            <w:r w:rsidRPr="00C61D90">
              <w:rPr>
                <w:lang w:eastAsia="en-GB"/>
              </w:rPr>
              <w:t xml:space="preserve">Status: </w:t>
            </w:r>
            <w:r w:rsidRPr="00C61D90">
              <w:rPr>
                <w:rFonts w:ascii="Segoe UI Symbol" w:hAnsi="Segoe UI Symbol" w:cs="Segoe UI Symbol"/>
                <w:lang w:eastAsia="en-GB"/>
              </w:rPr>
              <w:t>☐</w:t>
            </w:r>
            <w:r w:rsidRPr="00C61D90">
              <w:rPr>
                <w:lang w:eastAsia="en-GB"/>
              </w:rPr>
              <w:t xml:space="preserve"> Expired </w:t>
            </w:r>
            <w:r w:rsidRPr="00C61D90">
              <w:rPr>
                <w:rFonts w:ascii="Segoe UI Symbol" w:hAnsi="Segoe UI Symbol" w:cs="Segoe UI Symbol"/>
                <w:lang w:eastAsia="en-GB"/>
              </w:rPr>
              <w:t>☐</w:t>
            </w:r>
            <w:r w:rsidRPr="00C61D90">
              <w:rPr>
                <w:lang w:eastAsia="en-GB"/>
              </w:rPr>
              <w:t xml:space="preserve"> Active </w:t>
            </w:r>
            <w:r w:rsidRPr="00C61D90">
              <w:rPr>
                <w:rFonts w:ascii="Segoe UI Symbol" w:hAnsi="Segoe UI Symbol" w:cs="Segoe UI Symbol"/>
                <w:lang w:eastAsia="en-GB"/>
              </w:rPr>
              <w:t>☐</w:t>
            </w:r>
            <w:r w:rsidRPr="00C61D90">
              <w:rPr>
                <w:lang w:eastAsia="en-GB"/>
              </w:rPr>
              <w:t xml:space="preserve"> </w:t>
            </w:r>
            <w:r w:rsidR="00165D11" w:rsidRPr="00C61D90">
              <w:rPr>
                <w:lang w:eastAsia="en-GB"/>
              </w:rPr>
              <w:t xml:space="preserve">Pending </w:t>
            </w:r>
          </w:p>
          <w:p w14:paraId="6CC8BDFF" w14:textId="77777777" w:rsidR="00C61D90" w:rsidRPr="00C61D90" w:rsidRDefault="00C61D90" w:rsidP="00C61D90">
            <w:pPr>
              <w:ind w:left="360"/>
              <w:rPr>
                <w:lang w:eastAsia="en-GB"/>
              </w:rPr>
            </w:pPr>
          </w:p>
          <w:p w14:paraId="725BC3AD" w14:textId="77777777" w:rsidR="00C61D90" w:rsidRPr="00C61D90" w:rsidRDefault="00FB3B56" w:rsidP="00C61D90">
            <w:pPr>
              <w:numPr>
                <w:ilvl w:val="0"/>
                <w:numId w:val="9"/>
              </w:numPr>
              <w:rPr>
                <w:lang w:eastAsia="en-GB"/>
              </w:rPr>
            </w:pPr>
            <w:r w:rsidRPr="00C61D90">
              <w:rPr>
                <w:lang w:eastAsia="en-GB"/>
              </w:rPr>
              <w:t>Expiry date(s):</w:t>
            </w:r>
          </w:p>
          <w:p w14:paraId="456EA9AD" w14:textId="77777777" w:rsidR="00C61D90" w:rsidRPr="00C61D90" w:rsidRDefault="00C61D90" w:rsidP="00C61D90">
            <w:pPr>
              <w:pStyle w:val="ListParagraph"/>
              <w:rPr>
                <w:lang w:eastAsia="en-GB"/>
              </w:rPr>
            </w:pPr>
          </w:p>
          <w:p w14:paraId="02833172" w14:textId="088BB2EC" w:rsidR="00165D11" w:rsidRPr="00C61D90" w:rsidRDefault="00FB3B56" w:rsidP="00C61D90">
            <w:pPr>
              <w:numPr>
                <w:ilvl w:val="0"/>
                <w:numId w:val="9"/>
              </w:numPr>
              <w:rPr>
                <w:lang w:eastAsia="en-GB"/>
              </w:rPr>
            </w:pPr>
            <w:r w:rsidRPr="00C61D90">
              <w:rPr>
                <w:lang w:eastAsia="en-GB"/>
              </w:rPr>
              <w:t>Patent owner(s)</w:t>
            </w:r>
            <w:r w:rsidR="00165D11" w:rsidRPr="00C61D90">
              <w:rPr>
                <w:lang w:eastAsia="en-GB"/>
              </w:rPr>
              <w:t xml:space="preserve"> / applicant(s)</w:t>
            </w:r>
            <w:r w:rsidRPr="00C61D90">
              <w:rPr>
                <w:lang w:eastAsia="en-GB"/>
              </w:rPr>
              <w:t>:</w:t>
            </w:r>
          </w:p>
          <w:p w14:paraId="066E5A71" w14:textId="77777777" w:rsidR="00C61D90" w:rsidRPr="00C61D90" w:rsidRDefault="00C61D90" w:rsidP="00C61D90">
            <w:pPr>
              <w:ind w:left="360"/>
              <w:rPr>
                <w:lang w:eastAsia="en-GB"/>
              </w:rPr>
            </w:pPr>
          </w:p>
          <w:p w14:paraId="7E0C9A02" w14:textId="417025FE" w:rsidR="00FB3B56" w:rsidRPr="00C61D90" w:rsidRDefault="00FB3B56" w:rsidP="00165D11">
            <w:pPr>
              <w:numPr>
                <w:ilvl w:val="0"/>
                <w:numId w:val="9"/>
              </w:numPr>
              <w:rPr>
                <w:lang w:eastAsia="en-GB"/>
              </w:rPr>
            </w:pPr>
            <w:r w:rsidRPr="00C61D90">
              <w:rPr>
                <w:lang w:eastAsia="en-GB"/>
              </w:rPr>
              <w:t xml:space="preserve">Assessment of impact on </w:t>
            </w:r>
            <w:r w:rsidR="00E723AA" w:rsidRPr="00C61D90">
              <w:rPr>
                <w:lang w:eastAsia="en-GB"/>
              </w:rPr>
              <w:t xml:space="preserve">the study conduct or implementation: </w:t>
            </w:r>
          </w:p>
          <w:bookmarkEnd w:id="3"/>
          <w:p w14:paraId="78F08636" w14:textId="447D3664" w:rsidR="00165D11" w:rsidRPr="00C61D90" w:rsidRDefault="00165D11" w:rsidP="0061043F">
            <w:pPr>
              <w:rPr>
                <w:lang w:eastAsia="en-GB"/>
              </w:rPr>
            </w:pPr>
          </w:p>
        </w:tc>
      </w:tr>
    </w:tbl>
    <w:p w14:paraId="24A3E6D4" w14:textId="77777777" w:rsidR="000515D4" w:rsidRDefault="000515D4">
      <w:r>
        <w:br w:type="page"/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5665"/>
        <w:gridCol w:w="8505"/>
      </w:tblGrid>
      <w:tr w:rsidR="00165D11" w14:paraId="0417026A" w14:textId="77777777" w:rsidTr="0023072A">
        <w:trPr>
          <w:trHeight w:val="710"/>
        </w:trPr>
        <w:tc>
          <w:tcPr>
            <w:tcW w:w="5665" w:type="dxa"/>
          </w:tcPr>
          <w:p w14:paraId="50BDE2B1" w14:textId="7498CAAB" w:rsidR="00C61D90" w:rsidRPr="00FB3B56" w:rsidRDefault="002D6C23" w:rsidP="00C61D90">
            <w:pPr>
              <w:rPr>
                <w:lang w:eastAsia="en-GB"/>
              </w:rPr>
            </w:pPr>
            <w:r w:rsidRPr="00FB3B56">
              <w:rPr>
                <w:lang w:eastAsia="en-GB"/>
              </w:rPr>
              <w:lastRenderedPageBreak/>
              <w:t xml:space="preserve">Secondary patents </w:t>
            </w:r>
            <w:r w:rsidR="00C61D90" w:rsidRPr="00FB3B56">
              <w:rPr>
                <w:lang w:eastAsia="en-GB"/>
              </w:rPr>
              <w:t xml:space="preserve">(e.g. </w:t>
            </w:r>
            <w:r w:rsidR="00C61D90">
              <w:rPr>
                <w:lang w:eastAsia="en-GB"/>
              </w:rPr>
              <w:t xml:space="preserve">patents on </w:t>
            </w:r>
            <w:r w:rsidR="00C61D90" w:rsidRPr="00FB3B56">
              <w:rPr>
                <w:lang w:eastAsia="en-GB"/>
              </w:rPr>
              <w:t xml:space="preserve">new </w:t>
            </w:r>
            <w:r w:rsidR="00C61D90">
              <w:rPr>
                <w:lang w:eastAsia="en-GB"/>
              </w:rPr>
              <w:t>indication</w:t>
            </w:r>
            <w:r w:rsidR="00C61D90" w:rsidRPr="00FB3B56">
              <w:rPr>
                <w:lang w:eastAsia="en-GB"/>
              </w:rPr>
              <w:t xml:space="preserve">, </w:t>
            </w:r>
            <w:r w:rsidR="00C61D90">
              <w:rPr>
                <w:lang w:eastAsia="en-GB"/>
              </w:rPr>
              <w:t xml:space="preserve">on new </w:t>
            </w:r>
            <w:r w:rsidR="00C61D90" w:rsidRPr="00FB3B56">
              <w:rPr>
                <w:lang w:eastAsia="en-GB"/>
              </w:rPr>
              <w:t>formulation</w:t>
            </w:r>
            <w:r w:rsidR="00C61D90">
              <w:rPr>
                <w:lang w:eastAsia="en-GB"/>
              </w:rPr>
              <w:t>s</w:t>
            </w:r>
            <w:r w:rsidR="00C61D90" w:rsidRPr="00FB3B56">
              <w:rPr>
                <w:lang w:eastAsia="en-GB"/>
              </w:rPr>
              <w:t>, route</w:t>
            </w:r>
            <w:r w:rsidR="00C61D90">
              <w:rPr>
                <w:lang w:eastAsia="en-GB"/>
              </w:rPr>
              <w:t>s</w:t>
            </w:r>
            <w:r w:rsidR="00C61D90" w:rsidRPr="00FB3B56">
              <w:rPr>
                <w:lang w:eastAsia="en-GB"/>
              </w:rPr>
              <w:t xml:space="preserve"> of </w:t>
            </w:r>
            <w:r w:rsidR="00C61D90" w:rsidRPr="00C61D90">
              <w:rPr>
                <w:lang w:eastAsia="en-GB"/>
              </w:rPr>
              <w:t>administration, new dosage, forms, combinations etc. if relevant to the repurposed use)</w:t>
            </w:r>
          </w:p>
          <w:p w14:paraId="39A267AD" w14:textId="1FAE8B60" w:rsidR="002D6C23" w:rsidRPr="00FB3B56" w:rsidRDefault="002D6C23" w:rsidP="002D6C23">
            <w:pPr>
              <w:jc w:val="both"/>
              <w:rPr>
                <w:b/>
                <w:bCs/>
                <w:i/>
                <w:iCs/>
                <w:u w:val="single"/>
                <w:lang w:eastAsia="en-GB"/>
              </w:rPr>
            </w:pPr>
          </w:p>
          <w:p w14:paraId="15E710F4" w14:textId="6659067E" w:rsidR="00165D11" w:rsidRPr="00F0078C" w:rsidRDefault="00165D11" w:rsidP="002D6C23"/>
        </w:tc>
        <w:tc>
          <w:tcPr>
            <w:tcW w:w="8505" w:type="dxa"/>
          </w:tcPr>
          <w:p w14:paraId="5FB0FEF5" w14:textId="77777777" w:rsidR="00FB3B56" w:rsidRPr="00C61D90" w:rsidRDefault="00FB3B56" w:rsidP="002D6C23">
            <w:pPr>
              <w:numPr>
                <w:ilvl w:val="0"/>
                <w:numId w:val="9"/>
              </w:numPr>
              <w:rPr>
                <w:lang w:eastAsia="en-GB"/>
              </w:rPr>
            </w:pPr>
            <w:r w:rsidRPr="00C61D90">
              <w:rPr>
                <w:lang w:eastAsia="en-GB"/>
              </w:rPr>
              <w:t>Patent(s) identified:</w:t>
            </w:r>
          </w:p>
          <w:p w14:paraId="6958CF5F" w14:textId="77777777" w:rsidR="00C61D90" w:rsidRPr="00C61D90" w:rsidRDefault="00C61D90" w:rsidP="00C61D90">
            <w:pPr>
              <w:ind w:left="360"/>
              <w:rPr>
                <w:lang w:eastAsia="en-GB"/>
              </w:rPr>
            </w:pPr>
          </w:p>
          <w:p w14:paraId="2F58546D" w14:textId="77777777" w:rsidR="00C61D90" w:rsidRPr="00C61D90" w:rsidRDefault="00FB3B56" w:rsidP="00C61D90">
            <w:pPr>
              <w:numPr>
                <w:ilvl w:val="0"/>
                <w:numId w:val="9"/>
              </w:numPr>
              <w:rPr>
                <w:lang w:eastAsia="en-GB"/>
              </w:rPr>
            </w:pPr>
            <w:r w:rsidRPr="00C61D90">
              <w:rPr>
                <w:lang w:eastAsia="en-GB"/>
              </w:rPr>
              <w:t xml:space="preserve">Status: </w:t>
            </w:r>
            <w:r w:rsidRPr="00C61D90">
              <w:rPr>
                <w:rFonts w:ascii="Segoe UI Symbol" w:hAnsi="Segoe UI Symbol" w:cs="Segoe UI Symbol"/>
                <w:lang w:eastAsia="en-GB"/>
              </w:rPr>
              <w:t>☐</w:t>
            </w:r>
            <w:r w:rsidRPr="00C61D90">
              <w:rPr>
                <w:lang w:eastAsia="en-GB"/>
              </w:rPr>
              <w:t xml:space="preserve"> Expired </w:t>
            </w:r>
            <w:r w:rsidRPr="00C61D90">
              <w:rPr>
                <w:rFonts w:ascii="Segoe UI Symbol" w:hAnsi="Segoe UI Symbol" w:cs="Segoe UI Symbol"/>
                <w:lang w:eastAsia="en-GB"/>
              </w:rPr>
              <w:t>☐</w:t>
            </w:r>
            <w:r w:rsidRPr="00C61D90">
              <w:rPr>
                <w:lang w:eastAsia="en-GB"/>
              </w:rPr>
              <w:t xml:space="preserve"> Active </w:t>
            </w:r>
            <w:r w:rsidRPr="00C61D90">
              <w:rPr>
                <w:rFonts w:ascii="Segoe UI Symbol" w:hAnsi="Segoe UI Symbol" w:cs="Segoe UI Symbol"/>
                <w:lang w:eastAsia="en-GB"/>
              </w:rPr>
              <w:t>☐</w:t>
            </w:r>
            <w:r w:rsidRPr="00C61D90">
              <w:rPr>
                <w:lang w:eastAsia="en-GB"/>
              </w:rPr>
              <w:t xml:space="preserve"> Not applicable</w:t>
            </w:r>
          </w:p>
          <w:p w14:paraId="6AABA98B" w14:textId="77777777" w:rsidR="00C61D90" w:rsidRPr="00C61D90" w:rsidRDefault="00C61D90" w:rsidP="00C61D90">
            <w:pPr>
              <w:pStyle w:val="ListParagraph"/>
              <w:rPr>
                <w:lang w:eastAsia="en-GB"/>
              </w:rPr>
            </w:pPr>
          </w:p>
          <w:p w14:paraId="2895BC6D" w14:textId="4C212A15" w:rsidR="00FB3B56" w:rsidRPr="00C61D90" w:rsidRDefault="00FB3B56" w:rsidP="00C61D90">
            <w:pPr>
              <w:numPr>
                <w:ilvl w:val="0"/>
                <w:numId w:val="9"/>
              </w:numPr>
              <w:rPr>
                <w:lang w:eastAsia="en-GB"/>
              </w:rPr>
            </w:pPr>
            <w:r w:rsidRPr="00C61D90">
              <w:rPr>
                <w:lang w:eastAsia="en-GB"/>
              </w:rPr>
              <w:t>Expiry date(s):</w:t>
            </w:r>
          </w:p>
          <w:p w14:paraId="0E5F863F" w14:textId="77777777" w:rsidR="00C61D90" w:rsidRPr="00C61D90" w:rsidRDefault="00C61D90" w:rsidP="00C61D90">
            <w:pPr>
              <w:ind w:left="360"/>
              <w:rPr>
                <w:lang w:eastAsia="en-GB"/>
              </w:rPr>
            </w:pPr>
          </w:p>
          <w:p w14:paraId="136A5F7E" w14:textId="5694326E" w:rsidR="002D6C23" w:rsidRPr="00C61D90" w:rsidRDefault="00FB3B56" w:rsidP="002D6C23">
            <w:pPr>
              <w:numPr>
                <w:ilvl w:val="0"/>
                <w:numId w:val="9"/>
              </w:numPr>
              <w:rPr>
                <w:lang w:eastAsia="en-GB"/>
              </w:rPr>
            </w:pPr>
            <w:r w:rsidRPr="00C61D90">
              <w:rPr>
                <w:lang w:eastAsia="en-GB"/>
              </w:rPr>
              <w:t>Patent owner(s):</w:t>
            </w:r>
          </w:p>
          <w:p w14:paraId="06C4D06F" w14:textId="77777777" w:rsidR="00C61D90" w:rsidRPr="00C61D90" w:rsidRDefault="00C61D90" w:rsidP="00C61D90">
            <w:pPr>
              <w:ind w:left="360"/>
              <w:rPr>
                <w:lang w:eastAsia="en-GB"/>
              </w:rPr>
            </w:pPr>
          </w:p>
          <w:p w14:paraId="1B0C830D" w14:textId="77777777" w:rsidR="00165D11" w:rsidRDefault="00FB3B56" w:rsidP="0061043F">
            <w:pPr>
              <w:numPr>
                <w:ilvl w:val="0"/>
                <w:numId w:val="9"/>
              </w:numPr>
              <w:rPr>
                <w:lang w:eastAsia="en-GB"/>
              </w:rPr>
            </w:pPr>
            <w:r w:rsidRPr="00C61D90">
              <w:rPr>
                <w:lang w:eastAsia="en-GB"/>
              </w:rPr>
              <w:t>Assessment of impact on</w:t>
            </w:r>
            <w:r w:rsidR="00C61D90" w:rsidRPr="00C61D90">
              <w:rPr>
                <w:lang w:eastAsia="en-GB"/>
              </w:rPr>
              <w:t xml:space="preserve"> the study conduct or implementation</w:t>
            </w:r>
            <w:r w:rsidR="0031158E" w:rsidRPr="00C61D90">
              <w:rPr>
                <w:lang w:eastAsia="en-GB"/>
              </w:rPr>
              <w:t xml:space="preserve">: </w:t>
            </w:r>
          </w:p>
          <w:p w14:paraId="4A0C5447" w14:textId="77777777" w:rsidR="00C61D90" w:rsidRDefault="00C61D90" w:rsidP="00C61D90">
            <w:pPr>
              <w:pStyle w:val="ListParagraph"/>
              <w:rPr>
                <w:lang w:eastAsia="en-GB"/>
              </w:rPr>
            </w:pPr>
          </w:p>
          <w:p w14:paraId="5C820C19" w14:textId="1EE8C3A4" w:rsidR="00C61D90" w:rsidRPr="00C61D90" w:rsidRDefault="00C61D90" w:rsidP="00C61D90">
            <w:pPr>
              <w:ind w:left="360"/>
              <w:rPr>
                <w:lang w:eastAsia="en-GB"/>
              </w:rPr>
            </w:pPr>
          </w:p>
        </w:tc>
      </w:tr>
    </w:tbl>
    <w:bookmarkEnd w:id="0"/>
    <w:p w14:paraId="227C5EE1" w14:textId="228B357C" w:rsidR="00316589" w:rsidRPr="00C134B4" w:rsidRDefault="00316589" w:rsidP="00FB3B56">
      <w:pPr>
        <w:pStyle w:val="Heading1"/>
        <w:numPr>
          <w:ilvl w:val="0"/>
          <w:numId w:val="13"/>
        </w:numPr>
        <w:rPr>
          <w:lang w:eastAsia="en-GB"/>
        </w:rPr>
      </w:pPr>
      <w:r w:rsidRPr="00FB3B56">
        <w:rPr>
          <w:lang w:eastAsia="en-GB"/>
        </w:rPr>
        <w:t>Known exclusivities (non</w:t>
      </w:r>
      <w:r w:rsidRPr="00FB3B56">
        <w:rPr>
          <w:rFonts w:ascii="Cambria Math" w:hAnsi="Cambria Math" w:cs="Cambria Math"/>
          <w:lang w:eastAsia="en-GB"/>
        </w:rPr>
        <w:t>‑</w:t>
      </w:r>
      <w:r w:rsidRPr="00FB3B56">
        <w:rPr>
          <w:lang w:eastAsia="en-GB"/>
        </w:rPr>
        <w:t>patent)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256"/>
        <w:gridCol w:w="10914"/>
      </w:tblGrid>
      <w:tr w:rsidR="00316589" w14:paraId="56B069FA" w14:textId="77777777" w:rsidTr="0023072A">
        <w:trPr>
          <w:trHeight w:val="710"/>
        </w:trPr>
        <w:tc>
          <w:tcPr>
            <w:tcW w:w="3256" w:type="dxa"/>
          </w:tcPr>
          <w:p w14:paraId="63A27E10" w14:textId="77777777" w:rsidR="00FB3B56" w:rsidRPr="00FB3B56" w:rsidRDefault="00FB3B56" w:rsidP="00316589">
            <w:pPr>
              <w:rPr>
                <w:lang w:eastAsia="en-GB"/>
              </w:rPr>
            </w:pPr>
            <w:bookmarkStart w:id="4" w:name="_Hlk224299381"/>
            <w:r w:rsidRPr="00FB3B56">
              <w:rPr>
                <w:lang w:eastAsia="en-GB"/>
              </w:rPr>
              <w:t>Identified exclusivities:</w:t>
            </w:r>
          </w:p>
          <w:p w14:paraId="149B3EF3" w14:textId="0A74D9B2" w:rsidR="00316589" w:rsidRPr="00F0078C" w:rsidRDefault="00316589" w:rsidP="00316589">
            <w:pPr>
              <w:rPr>
                <w:lang w:eastAsia="en-GB"/>
              </w:rPr>
            </w:pPr>
          </w:p>
        </w:tc>
        <w:tc>
          <w:tcPr>
            <w:tcW w:w="10914" w:type="dxa"/>
          </w:tcPr>
          <w:p w14:paraId="04D65E0F" w14:textId="77777777" w:rsidR="00316589" w:rsidRPr="00FB3B56" w:rsidRDefault="00316589" w:rsidP="00316589">
            <w:pPr>
              <w:rPr>
                <w:lang w:eastAsia="en-GB"/>
              </w:rPr>
            </w:pPr>
            <w:r w:rsidRPr="00FB3B56">
              <w:rPr>
                <w:lang w:eastAsia="en-GB"/>
              </w:rPr>
              <w:t>(e.g., regulatory exclusivity, orphan designation, data exclusivity)</w:t>
            </w:r>
          </w:p>
          <w:p w14:paraId="22CABC8E" w14:textId="77777777" w:rsidR="00316589" w:rsidRDefault="00316589" w:rsidP="0061043F"/>
        </w:tc>
      </w:tr>
      <w:tr w:rsidR="00316589" w:rsidRPr="00316589" w14:paraId="123D1D68" w14:textId="77777777" w:rsidTr="0023072A">
        <w:trPr>
          <w:trHeight w:val="693"/>
        </w:trPr>
        <w:tc>
          <w:tcPr>
            <w:tcW w:w="3256" w:type="dxa"/>
          </w:tcPr>
          <w:p w14:paraId="48DE8638" w14:textId="2A34EB10" w:rsidR="00316589" w:rsidRDefault="00FB3B56" w:rsidP="0061043F">
            <w:r w:rsidRPr="00FB3B56">
              <w:rPr>
                <w:lang w:eastAsia="en-GB"/>
              </w:rPr>
              <w:t>Applicable jurisdictions</w:t>
            </w:r>
          </w:p>
        </w:tc>
        <w:tc>
          <w:tcPr>
            <w:tcW w:w="10914" w:type="dxa"/>
          </w:tcPr>
          <w:p w14:paraId="1BCFE97D" w14:textId="5492806F" w:rsidR="00316589" w:rsidRPr="00316589" w:rsidRDefault="00316589" w:rsidP="0061043F">
            <w:r w:rsidRPr="00316589">
              <w:t>(e.g. EMA, national level</w:t>
            </w:r>
            <w:r>
              <w:t>)</w:t>
            </w:r>
          </w:p>
        </w:tc>
      </w:tr>
      <w:tr w:rsidR="00316589" w14:paraId="13DCC0CA" w14:textId="77777777" w:rsidTr="0023072A">
        <w:trPr>
          <w:trHeight w:val="657"/>
        </w:trPr>
        <w:tc>
          <w:tcPr>
            <w:tcW w:w="3256" w:type="dxa"/>
          </w:tcPr>
          <w:p w14:paraId="21A80E36" w14:textId="77777777" w:rsidR="00FB3B56" w:rsidRPr="00FB3B56" w:rsidRDefault="00FB3B56" w:rsidP="00316589">
            <w:pPr>
              <w:rPr>
                <w:lang w:eastAsia="en-GB"/>
              </w:rPr>
            </w:pPr>
            <w:r w:rsidRPr="00FB3B56">
              <w:rPr>
                <w:lang w:eastAsia="en-GB"/>
              </w:rPr>
              <w:t>Impact assessment:</w:t>
            </w:r>
          </w:p>
          <w:p w14:paraId="4D9DCCB6" w14:textId="1355FF77" w:rsidR="00316589" w:rsidRDefault="00316589" w:rsidP="0061043F"/>
        </w:tc>
        <w:tc>
          <w:tcPr>
            <w:tcW w:w="10914" w:type="dxa"/>
          </w:tcPr>
          <w:p w14:paraId="39C34938" w14:textId="5CA65AAA" w:rsidR="00316589" w:rsidRDefault="00042881" w:rsidP="0061043F">
            <w:r>
              <w:t>(can the exclusivity status have an impact on the implementation of the trials results)</w:t>
            </w:r>
          </w:p>
        </w:tc>
      </w:tr>
      <w:bookmarkEnd w:id="4"/>
    </w:tbl>
    <w:p w14:paraId="744CD92A" w14:textId="77777777" w:rsidR="000515D4" w:rsidRDefault="000515D4" w:rsidP="000515D4">
      <w:pPr>
        <w:rPr>
          <w:lang w:eastAsia="en-GB"/>
        </w:rPr>
      </w:pPr>
    </w:p>
    <w:p w14:paraId="4274D91D" w14:textId="77777777" w:rsidR="000515D4" w:rsidRDefault="000515D4" w:rsidP="000515D4">
      <w:pPr>
        <w:rPr>
          <w:lang w:eastAsia="en-GB"/>
        </w:rPr>
      </w:pPr>
      <w:r>
        <w:rPr>
          <w:lang w:eastAsia="en-GB"/>
        </w:rPr>
        <w:br w:type="page"/>
      </w:r>
    </w:p>
    <w:p w14:paraId="5FBE9251" w14:textId="433424CE" w:rsidR="00FB3B56" w:rsidRPr="00FB3B56" w:rsidRDefault="00FB3B56" w:rsidP="00C134B4">
      <w:pPr>
        <w:pStyle w:val="Heading1"/>
        <w:numPr>
          <w:ilvl w:val="0"/>
          <w:numId w:val="13"/>
        </w:numPr>
        <w:rPr>
          <w:lang w:eastAsia="en-GB"/>
        </w:rPr>
      </w:pPr>
      <w:r w:rsidRPr="00FB3B56">
        <w:rPr>
          <w:lang w:eastAsia="en-GB"/>
        </w:rPr>
        <w:lastRenderedPageBreak/>
        <w:t>Manufacturing, supplier, or device</w:t>
      </w:r>
      <w:r w:rsidRPr="00FB3B56">
        <w:rPr>
          <w:rFonts w:ascii="Cambria Math" w:hAnsi="Cambria Math" w:cs="Cambria Math"/>
          <w:lang w:eastAsia="en-GB"/>
        </w:rPr>
        <w:t>‑</w:t>
      </w:r>
      <w:r w:rsidRPr="00FB3B56">
        <w:rPr>
          <w:lang w:eastAsia="en-GB"/>
        </w:rPr>
        <w:t>associated IP (if applicable)</w:t>
      </w:r>
    </w:p>
    <w:p w14:paraId="49E3384C" w14:textId="77777777" w:rsidR="00C134B4" w:rsidRPr="00FB3B56" w:rsidRDefault="00C134B4" w:rsidP="00C134B4">
      <w:pPr>
        <w:rPr>
          <w:i/>
          <w:iCs/>
          <w:lang w:eastAsia="en-GB"/>
        </w:rPr>
      </w:pPr>
      <w:r w:rsidRPr="00FB3B56">
        <w:rPr>
          <w:i/>
          <w:iCs/>
          <w:lang w:eastAsia="en-GB"/>
        </w:rPr>
        <w:t>(Only if the trial involves a device component, drug–device combination, or specific manufacturing process)</w:t>
      </w:r>
    </w:p>
    <w:p w14:paraId="40592BFB" w14:textId="77777777" w:rsidR="00C134B4" w:rsidRDefault="00C134B4" w:rsidP="00FB3B56">
      <w:pPr>
        <w:rPr>
          <w:lang w:eastAsia="en-GB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256"/>
        <w:gridCol w:w="10914"/>
      </w:tblGrid>
      <w:tr w:rsidR="00C134B4" w14:paraId="5A233865" w14:textId="77777777" w:rsidTr="0023072A">
        <w:trPr>
          <w:trHeight w:val="710"/>
        </w:trPr>
        <w:tc>
          <w:tcPr>
            <w:tcW w:w="3256" w:type="dxa"/>
          </w:tcPr>
          <w:p w14:paraId="52AEA660" w14:textId="77777777" w:rsidR="00FB3B56" w:rsidRPr="00FB3B56" w:rsidRDefault="00FB3B56" w:rsidP="00C134B4">
            <w:pPr>
              <w:rPr>
                <w:lang w:eastAsia="en-GB"/>
              </w:rPr>
            </w:pPr>
            <w:r w:rsidRPr="00FB3B56">
              <w:rPr>
                <w:lang w:eastAsia="en-GB"/>
              </w:rPr>
              <w:t>Identified device/process patents:</w:t>
            </w:r>
          </w:p>
          <w:p w14:paraId="556EA0A8" w14:textId="77777777" w:rsidR="00C134B4" w:rsidRPr="00F0078C" w:rsidRDefault="00C134B4" w:rsidP="0061043F">
            <w:pPr>
              <w:rPr>
                <w:lang w:eastAsia="en-GB"/>
              </w:rPr>
            </w:pPr>
          </w:p>
        </w:tc>
        <w:tc>
          <w:tcPr>
            <w:tcW w:w="10914" w:type="dxa"/>
          </w:tcPr>
          <w:p w14:paraId="3F988B42" w14:textId="77777777" w:rsidR="00C134B4" w:rsidRDefault="00C134B4" w:rsidP="0061043F"/>
        </w:tc>
      </w:tr>
      <w:tr w:rsidR="00C134B4" w:rsidRPr="00316589" w14:paraId="4A0D37B8" w14:textId="77777777" w:rsidTr="0023072A">
        <w:trPr>
          <w:trHeight w:val="693"/>
        </w:trPr>
        <w:tc>
          <w:tcPr>
            <w:tcW w:w="3256" w:type="dxa"/>
          </w:tcPr>
          <w:p w14:paraId="2201C305" w14:textId="77777777" w:rsidR="00FB3B56" w:rsidRPr="00FB3B56" w:rsidRDefault="00FB3B56" w:rsidP="00C134B4">
            <w:pPr>
              <w:rPr>
                <w:lang w:eastAsia="en-GB"/>
              </w:rPr>
            </w:pPr>
            <w:r w:rsidRPr="00FB3B56">
              <w:rPr>
                <w:lang w:eastAsia="en-GB"/>
              </w:rPr>
              <w:t>Owners:</w:t>
            </w:r>
          </w:p>
          <w:p w14:paraId="1437573B" w14:textId="37F639DF" w:rsidR="00C134B4" w:rsidRDefault="00C134B4" w:rsidP="0061043F"/>
        </w:tc>
        <w:tc>
          <w:tcPr>
            <w:tcW w:w="10914" w:type="dxa"/>
          </w:tcPr>
          <w:p w14:paraId="2A1A326D" w14:textId="38A35648" w:rsidR="00C134B4" w:rsidRPr="00316589" w:rsidRDefault="00C134B4" w:rsidP="0061043F"/>
        </w:tc>
      </w:tr>
      <w:tr w:rsidR="00C134B4" w14:paraId="48433F8A" w14:textId="77777777" w:rsidTr="0023072A">
        <w:trPr>
          <w:trHeight w:val="657"/>
        </w:trPr>
        <w:tc>
          <w:tcPr>
            <w:tcW w:w="3256" w:type="dxa"/>
          </w:tcPr>
          <w:p w14:paraId="38DF67A2" w14:textId="77777777" w:rsidR="00FB3B56" w:rsidRPr="00FB3B56" w:rsidRDefault="00FB3B56" w:rsidP="00C134B4">
            <w:pPr>
              <w:rPr>
                <w:lang w:eastAsia="en-GB"/>
              </w:rPr>
            </w:pPr>
            <w:r w:rsidRPr="00FB3B56">
              <w:rPr>
                <w:lang w:eastAsia="en-GB"/>
              </w:rPr>
              <w:t>Relevance to the study:</w:t>
            </w:r>
          </w:p>
          <w:p w14:paraId="4BCA63E5" w14:textId="77777777" w:rsidR="00C134B4" w:rsidRPr="00FB3B56" w:rsidRDefault="00C134B4" w:rsidP="00C134B4">
            <w:pPr>
              <w:rPr>
                <w:lang w:eastAsia="en-GB"/>
              </w:rPr>
            </w:pPr>
          </w:p>
        </w:tc>
        <w:tc>
          <w:tcPr>
            <w:tcW w:w="10914" w:type="dxa"/>
          </w:tcPr>
          <w:p w14:paraId="2E673404" w14:textId="77777777" w:rsidR="00C134B4" w:rsidRDefault="00C134B4" w:rsidP="0061043F"/>
        </w:tc>
      </w:tr>
      <w:tr w:rsidR="00C134B4" w14:paraId="337EAEF6" w14:textId="77777777" w:rsidTr="0023072A">
        <w:trPr>
          <w:trHeight w:val="657"/>
        </w:trPr>
        <w:tc>
          <w:tcPr>
            <w:tcW w:w="3256" w:type="dxa"/>
          </w:tcPr>
          <w:p w14:paraId="670E41B1" w14:textId="77777777" w:rsidR="00FB3B56" w:rsidRPr="00FB3B56" w:rsidRDefault="00FB3B56" w:rsidP="00C134B4">
            <w:pPr>
              <w:rPr>
                <w:lang w:eastAsia="en-GB"/>
              </w:rPr>
            </w:pPr>
            <w:r w:rsidRPr="00FB3B56">
              <w:rPr>
                <w:lang w:eastAsia="en-GB"/>
              </w:rPr>
              <w:t>Potential restrictions:</w:t>
            </w:r>
          </w:p>
          <w:p w14:paraId="68215303" w14:textId="77777777" w:rsidR="00C134B4" w:rsidRDefault="00C134B4" w:rsidP="00C134B4"/>
        </w:tc>
        <w:tc>
          <w:tcPr>
            <w:tcW w:w="10914" w:type="dxa"/>
          </w:tcPr>
          <w:p w14:paraId="617A7F9E" w14:textId="3ADCAA92" w:rsidR="00C134B4" w:rsidRDefault="00C134B4" w:rsidP="0061043F"/>
        </w:tc>
      </w:tr>
    </w:tbl>
    <w:p w14:paraId="4C22E859" w14:textId="754EA8E0" w:rsidR="00FB3B56" w:rsidRDefault="00C134B4" w:rsidP="00C134B4">
      <w:pPr>
        <w:pStyle w:val="Heading1"/>
        <w:rPr>
          <w:lang w:eastAsia="en-GB"/>
        </w:rPr>
      </w:pPr>
      <w:r>
        <w:rPr>
          <w:lang w:eastAsia="en-GB"/>
        </w:rPr>
        <w:t>5</w:t>
      </w:r>
      <w:r w:rsidR="00FB3B56" w:rsidRPr="00FB3B56">
        <w:rPr>
          <w:lang w:eastAsia="en-GB"/>
        </w:rPr>
        <w:t>. Conclusion :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114"/>
        <w:gridCol w:w="11056"/>
      </w:tblGrid>
      <w:tr w:rsidR="00C134B4" w14:paraId="78FD7064" w14:textId="77777777" w:rsidTr="0023072A">
        <w:trPr>
          <w:trHeight w:val="710"/>
        </w:trPr>
        <w:tc>
          <w:tcPr>
            <w:tcW w:w="3114" w:type="dxa"/>
          </w:tcPr>
          <w:p w14:paraId="322D47D7" w14:textId="6F312718" w:rsidR="00FB3B56" w:rsidRPr="00FB3B56" w:rsidRDefault="00C134B4" w:rsidP="0061043F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Risk assessment level </w:t>
            </w:r>
          </w:p>
          <w:p w14:paraId="0E29D9CE" w14:textId="77777777" w:rsidR="00C134B4" w:rsidRPr="00F0078C" w:rsidRDefault="00C134B4" w:rsidP="0061043F">
            <w:pPr>
              <w:rPr>
                <w:lang w:eastAsia="en-GB"/>
              </w:rPr>
            </w:pPr>
          </w:p>
        </w:tc>
        <w:tc>
          <w:tcPr>
            <w:tcW w:w="11056" w:type="dxa"/>
          </w:tcPr>
          <w:p w14:paraId="7B1323F0" w14:textId="77777777" w:rsidR="00C134B4" w:rsidRPr="00FB3B56" w:rsidRDefault="00C134B4" w:rsidP="00C134B4">
            <w:pPr>
              <w:rPr>
                <w:lang w:eastAsia="en-GB"/>
              </w:rPr>
            </w:pPr>
            <w:r w:rsidRPr="00FB3B56">
              <w:rPr>
                <w:rFonts w:ascii="Segoe UI Symbol" w:hAnsi="Segoe UI Symbol" w:cs="Segoe UI Symbol"/>
                <w:lang w:eastAsia="en-GB"/>
              </w:rPr>
              <w:t>☐</w:t>
            </w:r>
            <w:r w:rsidRPr="00FB3B56">
              <w:rPr>
                <w:lang w:eastAsia="en-GB"/>
              </w:rPr>
              <w:t xml:space="preserve"> No known IP barriers</w:t>
            </w:r>
          </w:p>
          <w:p w14:paraId="2856B01D" w14:textId="77777777" w:rsidR="00C134B4" w:rsidRPr="00FB3B56" w:rsidRDefault="00C134B4" w:rsidP="00C134B4">
            <w:pPr>
              <w:rPr>
                <w:lang w:eastAsia="en-GB"/>
              </w:rPr>
            </w:pPr>
            <w:r w:rsidRPr="00FB3B56">
              <w:rPr>
                <w:rFonts w:ascii="Segoe UI Symbol" w:hAnsi="Segoe UI Symbol" w:cs="Segoe UI Symbol"/>
                <w:lang w:eastAsia="en-GB"/>
              </w:rPr>
              <w:t>☐</w:t>
            </w:r>
            <w:r w:rsidRPr="00FB3B56">
              <w:rPr>
                <w:lang w:eastAsia="en-GB"/>
              </w:rPr>
              <w:t xml:space="preserve"> Low risk (monitoring recommended)</w:t>
            </w:r>
          </w:p>
          <w:p w14:paraId="20AF212D" w14:textId="77777777" w:rsidR="00C134B4" w:rsidRPr="00FB3B56" w:rsidRDefault="00C134B4" w:rsidP="00C134B4">
            <w:pPr>
              <w:rPr>
                <w:lang w:eastAsia="en-GB"/>
              </w:rPr>
            </w:pPr>
            <w:r w:rsidRPr="00FB3B56">
              <w:rPr>
                <w:rFonts w:ascii="Segoe UI Symbol" w:hAnsi="Segoe UI Symbol" w:cs="Segoe UI Symbol"/>
                <w:lang w:eastAsia="en-GB"/>
              </w:rPr>
              <w:t>☐</w:t>
            </w:r>
            <w:r w:rsidRPr="00FB3B56">
              <w:rPr>
                <w:lang w:eastAsia="en-GB"/>
              </w:rPr>
              <w:t xml:space="preserve"> Medium risk (mitigation measures required)</w:t>
            </w:r>
          </w:p>
          <w:p w14:paraId="7998909D" w14:textId="77777777" w:rsidR="00C134B4" w:rsidRPr="00FB3B56" w:rsidRDefault="00C134B4" w:rsidP="00C134B4">
            <w:pPr>
              <w:rPr>
                <w:lang w:eastAsia="en-GB"/>
              </w:rPr>
            </w:pPr>
            <w:r w:rsidRPr="00FB3B56">
              <w:rPr>
                <w:rFonts w:ascii="Segoe UI Symbol" w:hAnsi="Segoe UI Symbol" w:cs="Segoe UI Symbol"/>
                <w:lang w:eastAsia="en-GB"/>
              </w:rPr>
              <w:t>☐</w:t>
            </w:r>
            <w:r w:rsidRPr="00FB3B56">
              <w:rPr>
                <w:lang w:eastAsia="en-GB"/>
              </w:rPr>
              <w:t xml:space="preserve"> High risk (blocking IP identified)</w:t>
            </w:r>
          </w:p>
          <w:p w14:paraId="5B44C9C5" w14:textId="77777777" w:rsidR="00C134B4" w:rsidRDefault="00C134B4" w:rsidP="0061043F"/>
        </w:tc>
      </w:tr>
    </w:tbl>
    <w:p w14:paraId="41CB8C69" w14:textId="77777777" w:rsidR="000515D4" w:rsidRDefault="000515D4">
      <w:r>
        <w:br w:type="page"/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114"/>
        <w:gridCol w:w="11056"/>
      </w:tblGrid>
      <w:tr w:rsidR="00C134B4" w:rsidRPr="00316589" w14:paraId="5CAC8E6C" w14:textId="77777777" w:rsidTr="0023072A">
        <w:trPr>
          <w:trHeight w:val="693"/>
        </w:trPr>
        <w:tc>
          <w:tcPr>
            <w:tcW w:w="3114" w:type="dxa"/>
          </w:tcPr>
          <w:p w14:paraId="2DCDA6C3" w14:textId="2DF8EDE7" w:rsidR="00FB3B56" w:rsidRPr="00FB3B56" w:rsidRDefault="00C134B4" w:rsidP="0061043F">
            <w:pPr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 xml:space="preserve">Final statement </w:t>
            </w:r>
          </w:p>
          <w:p w14:paraId="45835930" w14:textId="77777777" w:rsidR="00C134B4" w:rsidRDefault="00C134B4" w:rsidP="0061043F"/>
        </w:tc>
        <w:tc>
          <w:tcPr>
            <w:tcW w:w="11056" w:type="dxa"/>
          </w:tcPr>
          <w:p w14:paraId="040397A5" w14:textId="72979BF6" w:rsidR="00C134B4" w:rsidRPr="00FB3B56" w:rsidRDefault="00C134B4" w:rsidP="00C134B4">
            <w:pPr>
              <w:rPr>
                <w:lang w:eastAsia="en-GB"/>
              </w:rPr>
            </w:pPr>
            <w:r w:rsidRPr="00FB3B56">
              <w:rPr>
                <w:rFonts w:ascii="Segoe UI Symbol" w:hAnsi="Segoe UI Symbol" w:cs="Segoe UI Symbol"/>
                <w:lang w:eastAsia="en-GB"/>
              </w:rPr>
              <w:t>☐</w:t>
            </w:r>
            <w:r w:rsidRPr="00FB3B56">
              <w:rPr>
                <w:lang w:eastAsia="en-GB"/>
              </w:rPr>
              <w:t xml:space="preserve"> Based on the analysis conducted, </w:t>
            </w:r>
            <w:r w:rsidRPr="00C15BBC">
              <w:rPr>
                <w:b/>
                <w:bCs/>
                <w:lang w:eastAsia="en-GB"/>
              </w:rPr>
              <w:t>we confirm</w:t>
            </w:r>
            <w:r w:rsidRPr="00FB3B56">
              <w:rPr>
                <w:lang w:eastAsia="en-GB"/>
              </w:rPr>
              <w:t xml:space="preserve"> that </w:t>
            </w:r>
            <w:r w:rsidR="00C15BBC">
              <w:rPr>
                <w:lang w:eastAsia="en-GB"/>
              </w:rPr>
              <w:t>no</w:t>
            </w:r>
            <w:r w:rsidRPr="00FB3B56">
              <w:rPr>
                <w:lang w:eastAsia="en-GB"/>
              </w:rPr>
              <w:t xml:space="preserve"> </w:t>
            </w:r>
            <w:r w:rsidR="00C15BBC" w:rsidRPr="00C15BBC">
              <w:rPr>
                <w:lang w:eastAsia="en-GB"/>
              </w:rPr>
              <w:t xml:space="preserve">intellectual property (IP) </w:t>
            </w:r>
            <w:r w:rsidR="00C15BBC">
              <w:rPr>
                <w:lang w:eastAsia="en-GB"/>
              </w:rPr>
              <w:t xml:space="preserve">or exclusivity </w:t>
            </w:r>
            <w:r w:rsidR="00C15BBC" w:rsidRPr="00C15BBC">
              <w:rPr>
                <w:lang w:eastAsia="en-GB"/>
              </w:rPr>
              <w:t>rights affect the conduct of the study or the use, dissemination, and implementation of its results</w:t>
            </w:r>
          </w:p>
          <w:p w14:paraId="18DD5AA1" w14:textId="27B638E3" w:rsidR="00C134B4" w:rsidRPr="00FB3B56" w:rsidRDefault="00C134B4" w:rsidP="00C134B4">
            <w:pPr>
              <w:rPr>
                <w:lang w:eastAsia="en-GB"/>
              </w:rPr>
            </w:pPr>
            <w:r w:rsidRPr="00FB3B56">
              <w:rPr>
                <w:rFonts w:ascii="Segoe UI Symbol" w:hAnsi="Segoe UI Symbol" w:cs="Segoe UI Symbol"/>
                <w:lang w:eastAsia="en-GB"/>
              </w:rPr>
              <w:t>☐</w:t>
            </w:r>
            <w:r w:rsidRPr="00FB3B56">
              <w:rPr>
                <w:lang w:eastAsia="en-GB"/>
              </w:rPr>
              <w:t xml:space="preserve">  </w:t>
            </w:r>
            <w:r w:rsidR="00C15BBC" w:rsidRPr="00C15BBC">
              <w:rPr>
                <w:lang w:eastAsia="en-GB"/>
              </w:rPr>
              <w:t xml:space="preserve">Based on the analysis conducted, </w:t>
            </w:r>
            <w:r w:rsidR="00C15BBC" w:rsidRPr="00C15BBC">
              <w:rPr>
                <w:b/>
                <w:bCs/>
                <w:lang w:eastAsia="en-GB"/>
              </w:rPr>
              <w:t>we cannot confirm</w:t>
            </w:r>
            <w:r w:rsidR="00C15BBC" w:rsidRPr="00C15BBC">
              <w:rPr>
                <w:lang w:eastAsia="en-GB"/>
              </w:rPr>
              <w:t xml:space="preserve"> that no intellectual property (IP) or exclusivity rights affect the conduct of the study or the use, dissemination, and implementation of its results</w:t>
            </w:r>
            <w:r w:rsidRPr="00FB3B56">
              <w:rPr>
                <w:lang w:eastAsia="en-GB"/>
              </w:rPr>
              <w:t>.</w:t>
            </w:r>
          </w:p>
          <w:p w14:paraId="7EEA831D" w14:textId="77777777" w:rsidR="00C134B4" w:rsidRPr="00FB3B56" w:rsidRDefault="00C134B4" w:rsidP="00C134B4">
            <w:pPr>
              <w:rPr>
                <w:lang w:eastAsia="en-GB"/>
              </w:rPr>
            </w:pPr>
            <w:r w:rsidRPr="00FB3B56">
              <w:rPr>
                <w:lang w:eastAsia="en-GB"/>
              </w:rPr>
              <w:t>(Provide justification below.)</w:t>
            </w:r>
          </w:p>
          <w:p w14:paraId="5B0151D0" w14:textId="77777777" w:rsidR="00C134B4" w:rsidRPr="00316589" w:rsidRDefault="00C134B4" w:rsidP="0061043F"/>
        </w:tc>
      </w:tr>
    </w:tbl>
    <w:p w14:paraId="25CDCD69" w14:textId="4BEE870B" w:rsidR="00FB3B56" w:rsidRPr="00FB3B56" w:rsidRDefault="00C134B4" w:rsidP="00C134B4">
      <w:pPr>
        <w:pStyle w:val="Heading1"/>
        <w:rPr>
          <w:lang w:eastAsia="en-GB"/>
        </w:rPr>
      </w:pPr>
      <w:r>
        <w:rPr>
          <w:lang w:eastAsia="en-GB"/>
        </w:rPr>
        <w:t>6</w:t>
      </w:r>
      <w:r w:rsidR="00FB3B56" w:rsidRPr="00FB3B56">
        <w:rPr>
          <w:lang w:eastAsia="en-GB"/>
        </w:rPr>
        <w:t>. Declaration and Signature</w:t>
      </w:r>
    </w:p>
    <w:p w14:paraId="07C90A96" w14:textId="77777777" w:rsidR="00C134B4" w:rsidRDefault="00C134B4" w:rsidP="00FB3B56">
      <w:pPr>
        <w:rPr>
          <w:lang w:eastAsia="en-GB"/>
        </w:rPr>
      </w:pPr>
    </w:p>
    <w:p w14:paraId="634DEC97" w14:textId="555DBA83" w:rsidR="00FB3B56" w:rsidRPr="00FB3B56" w:rsidRDefault="00FB3B56" w:rsidP="00FB3B56">
      <w:pPr>
        <w:rPr>
          <w:lang w:eastAsia="en-GB"/>
        </w:rPr>
      </w:pPr>
      <w:r w:rsidRPr="00FB3B56">
        <w:rPr>
          <w:lang w:eastAsia="en-GB"/>
        </w:rPr>
        <w:t>I hereby confirm that this analysis has been conducted with due diligence based on the information available at the time of review.</w:t>
      </w:r>
    </w:p>
    <w:p w14:paraId="3F7A4694" w14:textId="77777777" w:rsidR="00FB3B56" w:rsidRPr="00FB3B56" w:rsidRDefault="00FB3B56" w:rsidP="00FB3B56">
      <w:pPr>
        <w:rPr>
          <w:lang w:eastAsia="en-GB"/>
        </w:rPr>
      </w:pPr>
      <w:r w:rsidRPr="00FB3B56">
        <w:rPr>
          <w:lang w:eastAsia="en-GB"/>
        </w:rPr>
        <w:t>Name:</w:t>
      </w:r>
    </w:p>
    <w:p w14:paraId="50F280EB" w14:textId="77777777" w:rsidR="00FB3B56" w:rsidRPr="00FB3B56" w:rsidRDefault="00FB3B56" w:rsidP="00FB3B56">
      <w:pPr>
        <w:rPr>
          <w:lang w:eastAsia="en-GB"/>
        </w:rPr>
      </w:pPr>
      <w:r w:rsidRPr="00FB3B56">
        <w:rPr>
          <w:lang w:eastAsia="en-GB"/>
        </w:rPr>
        <w:t>Title/Role:</w:t>
      </w:r>
    </w:p>
    <w:p w14:paraId="02489975" w14:textId="77777777" w:rsidR="00FB3B56" w:rsidRPr="00FB3B56" w:rsidRDefault="00FB3B56" w:rsidP="00FB3B56">
      <w:pPr>
        <w:rPr>
          <w:lang w:eastAsia="en-GB"/>
        </w:rPr>
      </w:pPr>
      <w:r w:rsidRPr="00FB3B56">
        <w:rPr>
          <w:lang w:eastAsia="en-GB"/>
        </w:rPr>
        <w:t>Institution / TTO:</w:t>
      </w:r>
    </w:p>
    <w:p w14:paraId="3633C810" w14:textId="77777777" w:rsidR="00FB3B56" w:rsidRPr="00FB3B56" w:rsidRDefault="00FB3B56" w:rsidP="00FB3B56">
      <w:pPr>
        <w:rPr>
          <w:lang w:eastAsia="en-GB"/>
        </w:rPr>
      </w:pPr>
      <w:r w:rsidRPr="00FB3B56">
        <w:rPr>
          <w:lang w:eastAsia="en-GB"/>
        </w:rPr>
        <w:t>Email:</w:t>
      </w:r>
    </w:p>
    <w:p w14:paraId="7B8EEE3F" w14:textId="77777777" w:rsidR="00FB3B56" w:rsidRPr="00FB3B56" w:rsidRDefault="00FB3B56" w:rsidP="00FB3B56">
      <w:pPr>
        <w:rPr>
          <w:lang w:eastAsia="en-GB"/>
        </w:rPr>
      </w:pPr>
      <w:r w:rsidRPr="00FB3B56">
        <w:rPr>
          <w:lang w:eastAsia="en-GB"/>
        </w:rPr>
        <w:t>Signature:</w:t>
      </w:r>
    </w:p>
    <w:p w14:paraId="3556CEF7" w14:textId="77777777" w:rsidR="00FB3B56" w:rsidRPr="00FB3B56" w:rsidRDefault="00FB3B56" w:rsidP="00FB3B56">
      <w:pPr>
        <w:rPr>
          <w:lang w:eastAsia="en-GB"/>
        </w:rPr>
      </w:pPr>
      <w:r w:rsidRPr="00FB3B56">
        <w:rPr>
          <w:lang w:eastAsia="en-GB"/>
        </w:rPr>
        <w:t>Date:</w:t>
      </w:r>
    </w:p>
    <w:sectPr w:rsidR="00FB3B56" w:rsidRPr="00FB3B56" w:rsidSect="000515D4">
      <w:headerReference w:type="default" r:id="rId7"/>
      <w:footerReference w:type="default" r:id="rId8"/>
      <w:pgSz w:w="16838" w:h="11906" w:orient="landscape"/>
      <w:pgMar w:top="1985" w:right="1670" w:bottom="1134" w:left="1134" w:header="284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5D7C7" w14:textId="77777777" w:rsidR="00AD5DB1" w:rsidRDefault="00AD5DB1" w:rsidP="00DE7782">
      <w:pPr>
        <w:spacing w:after="0"/>
      </w:pPr>
      <w:r>
        <w:separator/>
      </w:r>
    </w:p>
  </w:endnote>
  <w:endnote w:type="continuationSeparator" w:id="0">
    <w:p w14:paraId="1027FE23" w14:textId="77777777" w:rsidR="00AD5DB1" w:rsidRDefault="00AD5DB1" w:rsidP="00DE77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C7A10" w14:textId="3D13D9D2" w:rsidR="0023072A" w:rsidRPr="000515D4" w:rsidRDefault="0023072A" w:rsidP="0023072A">
    <w:pPr>
      <w:pStyle w:val="Footer"/>
      <w:rPr>
        <w:lang w:val="fr-BE"/>
      </w:rPr>
    </w:pPr>
    <w:r w:rsidRPr="000515D4">
      <w:rPr>
        <w:lang w:val="fr-BE"/>
      </w:rPr>
      <w:t>KCET_Temp_CA_</w:t>
    </w:r>
    <w:r w:rsidR="000515D4">
      <w:rPr>
        <w:lang w:val="fr-BE"/>
      </w:rPr>
      <w:t>011</w:t>
    </w:r>
    <w:r>
      <w:ptab w:relativeTo="margin" w:alignment="center" w:leader="none"/>
    </w:r>
    <w:r w:rsidRPr="000515D4">
      <w:rPr>
        <w:lang w:val="fr-BE"/>
      </w:rPr>
      <w:t>version n°1.0</w:t>
    </w:r>
    <w:r>
      <w:ptab w:relativeTo="margin" w:alignment="right" w:leader="none"/>
    </w:r>
    <w:r w:rsidRPr="000515D4">
      <w:rPr>
        <w:lang w:val="fr-BE"/>
      </w:rPr>
      <w:t>12/05/2026</w:t>
    </w:r>
  </w:p>
  <w:p w14:paraId="03F2B3CC" w14:textId="4EAF7B6A" w:rsidR="0023072A" w:rsidRPr="0023072A" w:rsidRDefault="0023072A" w:rsidP="0023072A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DE93B" w14:textId="77777777" w:rsidR="00AD5DB1" w:rsidRDefault="00AD5DB1" w:rsidP="00DE7782">
      <w:pPr>
        <w:spacing w:after="0"/>
      </w:pPr>
      <w:r>
        <w:separator/>
      </w:r>
    </w:p>
  </w:footnote>
  <w:footnote w:type="continuationSeparator" w:id="0">
    <w:p w14:paraId="45AAD085" w14:textId="77777777" w:rsidR="00AD5DB1" w:rsidRDefault="00AD5DB1" w:rsidP="00DE77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72688" w14:textId="7C1D4877" w:rsidR="0023072A" w:rsidRDefault="0023072A" w:rsidP="0023072A">
    <w:pPr>
      <w:pStyle w:val="Header"/>
    </w:pPr>
    <w:r>
      <w:rPr>
        <w:rFonts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57216" behindDoc="0" locked="0" layoutInCell="1" allowOverlap="1" wp14:anchorId="4F3140D5" wp14:editId="30B2000C">
          <wp:simplePos x="0" y="0"/>
          <wp:positionH relativeFrom="margin">
            <wp:posOffset>7825105</wp:posOffset>
          </wp:positionH>
          <wp:positionV relativeFrom="margin">
            <wp:posOffset>-1103630</wp:posOffset>
          </wp:positionV>
          <wp:extent cx="1419225" cy="915035"/>
          <wp:effectExtent l="0" t="0" r="9525" b="0"/>
          <wp:wrapSquare wrapText="bothSides"/>
          <wp:docPr id="1769838117" name="Picture 1769838117" descr="KCE Trial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838117" name="Picture 1769838117" descr="KCE Trials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915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b/>
        <w:sz w:val="28"/>
        <w:szCs w:val="28"/>
      </w:rPr>
      <w:t>KCE TRIALS PROGRAMME</w:t>
    </w:r>
  </w:p>
  <w:p w14:paraId="686E195A" w14:textId="77777777" w:rsidR="0023072A" w:rsidRDefault="0023072A" w:rsidP="0023072A">
    <w:pPr>
      <w:pStyle w:val="Header"/>
    </w:pPr>
  </w:p>
  <w:p w14:paraId="2EBC8A07" w14:textId="62CF8BC0" w:rsidR="000A0EA4" w:rsidRDefault="000A0E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1F84"/>
    <w:multiLevelType w:val="hybridMultilevel"/>
    <w:tmpl w:val="613C98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75AAC"/>
    <w:multiLevelType w:val="hybridMultilevel"/>
    <w:tmpl w:val="797E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2F43"/>
    <w:multiLevelType w:val="hybridMultilevel"/>
    <w:tmpl w:val="DCF898AE"/>
    <w:lvl w:ilvl="0" w:tplc="26FE6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E7EF0"/>
    <w:multiLevelType w:val="multilevel"/>
    <w:tmpl w:val="195E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0542A1"/>
    <w:multiLevelType w:val="hybridMultilevel"/>
    <w:tmpl w:val="613C98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A4758"/>
    <w:multiLevelType w:val="hybridMultilevel"/>
    <w:tmpl w:val="6A826E58"/>
    <w:lvl w:ilvl="0" w:tplc="0409000F">
      <w:start w:val="1"/>
      <w:numFmt w:val="decimal"/>
      <w:lvlText w:val="%1."/>
      <w:lvlJc w:val="left"/>
      <w:pPr>
        <w:ind w:left="726" w:hanging="360"/>
      </w:pPr>
    </w:lvl>
    <w:lvl w:ilvl="1" w:tplc="04090019">
      <w:start w:val="1"/>
      <w:numFmt w:val="lowerLetter"/>
      <w:lvlText w:val="%2."/>
      <w:lvlJc w:val="left"/>
      <w:pPr>
        <w:ind w:left="1446" w:hanging="360"/>
      </w:pPr>
    </w:lvl>
    <w:lvl w:ilvl="2" w:tplc="0409001B" w:tentative="1">
      <w:start w:val="1"/>
      <w:numFmt w:val="lowerRoman"/>
      <w:lvlText w:val="%3."/>
      <w:lvlJc w:val="right"/>
      <w:pPr>
        <w:ind w:left="2166" w:hanging="180"/>
      </w:pPr>
    </w:lvl>
    <w:lvl w:ilvl="3" w:tplc="0409000F" w:tentative="1">
      <w:start w:val="1"/>
      <w:numFmt w:val="decimal"/>
      <w:lvlText w:val="%4."/>
      <w:lvlJc w:val="left"/>
      <w:pPr>
        <w:ind w:left="2886" w:hanging="360"/>
      </w:pPr>
    </w:lvl>
    <w:lvl w:ilvl="4" w:tplc="04090019" w:tentative="1">
      <w:start w:val="1"/>
      <w:numFmt w:val="lowerLetter"/>
      <w:lvlText w:val="%5."/>
      <w:lvlJc w:val="left"/>
      <w:pPr>
        <w:ind w:left="3606" w:hanging="360"/>
      </w:pPr>
    </w:lvl>
    <w:lvl w:ilvl="5" w:tplc="0409001B" w:tentative="1">
      <w:start w:val="1"/>
      <w:numFmt w:val="lowerRoman"/>
      <w:lvlText w:val="%6."/>
      <w:lvlJc w:val="right"/>
      <w:pPr>
        <w:ind w:left="4326" w:hanging="180"/>
      </w:pPr>
    </w:lvl>
    <w:lvl w:ilvl="6" w:tplc="0409000F" w:tentative="1">
      <w:start w:val="1"/>
      <w:numFmt w:val="decimal"/>
      <w:lvlText w:val="%7."/>
      <w:lvlJc w:val="left"/>
      <w:pPr>
        <w:ind w:left="5046" w:hanging="360"/>
      </w:pPr>
    </w:lvl>
    <w:lvl w:ilvl="7" w:tplc="04090019" w:tentative="1">
      <w:start w:val="1"/>
      <w:numFmt w:val="lowerLetter"/>
      <w:lvlText w:val="%8."/>
      <w:lvlJc w:val="left"/>
      <w:pPr>
        <w:ind w:left="5766" w:hanging="360"/>
      </w:pPr>
    </w:lvl>
    <w:lvl w:ilvl="8" w:tplc="04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6" w15:restartNumberingAfterBreak="0">
    <w:nsid w:val="2FCB28BF"/>
    <w:multiLevelType w:val="hybridMultilevel"/>
    <w:tmpl w:val="DCF898AE"/>
    <w:lvl w:ilvl="0" w:tplc="26FE6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82EE7"/>
    <w:multiLevelType w:val="hybridMultilevel"/>
    <w:tmpl w:val="FEB27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C2BAB"/>
    <w:multiLevelType w:val="hybridMultilevel"/>
    <w:tmpl w:val="7DC8BF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B806780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0552E"/>
    <w:multiLevelType w:val="hybridMultilevel"/>
    <w:tmpl w:val="FD9281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4B7813"/>
    <w:multiLevelType w:val="hybridMultilevel"/>
    <w:tmpl w:val="CFB04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0D3633"/>
    <w:multiLevelType w:val="hybridMultilevel"/>
    <w:tmpl w:val="1A768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D505C9"/>
    <w:multiLevelType w:val="hybridMultilevel"/>
    <w:tmpl w:val="5486F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BC0CED"/>
    <w:multiLevelType w:val="hybridMultilevel"/>
    <w:tmpl w:val="05F261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31238F0"/>
    <w:multiLevelType w:val="hybridMultilevel"/>
    <w:tmpl w:val="86CE08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821297">
    <w:abstractNumId w:val="5"/>
  </w:num>
  <w:num w:numId="2" w16cid:durableId="5139457">
    <w:abstractNumId w:val="8"/>
  </w:num>
  <w:num w:numId="3" w16cid:durableId="1789356070">
    <w:abstractNumId w:val="1"/>
  </w:num>
  <w:num w:numId="4" w16cid:durableId="1588272442">
    <w:abstractNumId w:val="6"/>
  </w:num>
  <w:num w:numId="5" w16cid:durableId="1177844513">
    <w:abstractNumId w:val="2"/>
  </w:num>
  <w:num w:numId="6" w16cid:durableId="1397894457">
    <w:abstractNumId w:val="0"/>
  </w:num>
  <w:num w:numId="7" w16cid:durableId="381953174">
    <w:abstractNumId w:val="4"/>
  </w:num>
  <w:num w:numId="8" w16cid:durableId="1281691059">
    <w:abstractNumId w:val="13"/>
  </w:num>
  <w:num w:numId="9" w16cid:durableId="967928980">
    <w:abstractNumId w:val="9"/>
  </w:num>
  <w:num w:numId="10" w16cid:durableId="268700830">
    <w:abstractNumId w:val="7"/>
  </w:num>
  <w:num w:numId="11" w16cid:durableId="1071662643">
    <w:abstractNumId w:val="12"/>
  </w:num>
  <w:num w:numId="12" w16cid:durableId="1784038222">
    <w:abstractNumId w:val="11"/>
  </w:num>
  <w:num w:numId="13" w16cid:durableId="1177768727">
    <w:abstractNumId w:val="14"/>
  </w:num>
  <w:num w:numId="14" w16cid:durableId="1330139414">
    <w:abstractNumId w:val="10"/>
  </w:num>
  <w:num w:numId="15" w16cid:durableId="965281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552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DB1"/>
    <w:rsid w:val="00002D91"/>
    <w:rsid w:val="00006C83"/>
    <w:rsid w:val="00007695"/>
    <w:rsid w:val="00010791"/>
    <w:rsid w:val="00015417"/>
    <w:rsid w:val="00024412"/>
    <w:rsid w:val="0002641E"/>
    <w:rsid w:val="00036A25"/>
    <w:rsid w:val="00042881"/>
    <w:rsid w:val="0004349E"/>
    <w:rsid w:val="000456AB"/>
    <w:rsid w:val="000515D4"/>
    <w:rsid w:val="00062FAA"/>
    <w:rsid w:val="0006301C"/>
    <w:rsid w:val="000632CA"/>
    <w:rsid w:val="000673D1"/>
    <w:rsid w:val="00080169"/>
    <w:rsid w:val="00092D64"/>
    <w:rsid w:val="00094F25"/>
    <w:rsid w:val="000A0EA4"/>
    <w:rsid w:val="000B0BDD"/>
    <w:rsid w:val="000D06D7"/>
    <w:rsid w:val="000D7153"/>
    <w:rsid w:val="000E2AE3"/>
    <w:rsid w:val="000E4132"/>
    <w:rsid w:val="0010652C"/>
    <w:rsid w:val="00165D11"/>
    <w:rsid w:val="001868E0"/>
    <w:rsid w:val="001A4148"/>
    <w:rsid w:val="001A7FCD"/>
    <w:rsid w:val="0021345B"/>
    <w:rsid w:val="00220550"/>
    <w:rsid w:val="00227869"/>
    <w:rsid w:val="0023072A"/>
    <w:rsid w:val="00232B6D"/>
    <w:rsid w:val="00245523"/>
    <w:rsid w:val="00255274"/>
    <w:rsid w:val="00255E93"/>
    <w:rsid w:val="0026041C"/>
    <w:rsid w:val="00276442"/>
    <w:rsid w:val="002843BF"/>
    <w:rsid w:val="00290F43"/>
    <w:rsid w:val="00294485"/>
    <w:rsid w:val="002A2B46"/>
    <w:rsid w:val="002D4412"/>
    <w:rsid w:val="002D6C23"/>
    <w:rsid w:val="002D768E"/>
    <w:rsid w:val="0031158E"/>
    <w:rsid w:val="00315AAE"/>
    <w:rsid w:val="00316589"/>
    <w:rsid w:val="0032095D"/>
    <w:rsid w:val="00333587"/>
    <w:rsid w:val="00357769"/>
    <w:rsid w:val="00361030"/>
    <w:rsid w:val="00386D1D"/>
    <w:rsid w:val="003B098C"/>
    <w:rsid w:val="003C1AF4"/>
    <w:rsid w:val="003C669A"/>
    <w:rsid w:val="003D6EDE"/>
    <w:rsid w:val="003E2860"/>
    <w:rsid w:val="003E589C"/>
    <w:rsid w:val="00412994"/>
    <w:rsid w:val="0041461A"/>
    <w:rsid w:val="00421B14"/>
    <w:rsid w:val="004303A6"/>
    <w:rsid w:val="00444318"/>
    <w:rsid w:val="0045291A"/>
    <w:rsid w:val="00462FD5"/>
    <w:rsid w:val="00477729"/>
    <w:rsid w:val="0049434E"/>
    <w:rsid w:val="004B3F1A"/>
    <w:rsid w:val="004C4C50"/>
    <w:rsid w:val="004F0E8F"/>
    <w:rsid w:val="004F16E7"/>
    <w:rsid w:val="0050663B"/>
    <w:rsid w:val="0053025B"/>
    <w:rsid w:val="00537673"/>
    <w:rsid w:val="00540596"/>
    <w:rsid w:val="00566710"/>
    <w:rsid w:val="00567E73"/>
    <w:rsid w:val="00575116"/>
    <w:rsid w:val="005864AF"/>
    <w:rsid w:val="00587DCA"/>
    <w:rsid w:val="00591C7C"/>
    <w:rsid w:val="00595965"/>
    <w:rsid w:val="005A2A10"/>
    <w:rsid w:val="005E2FC8"/>
    <w:rsid w:val="005E308A"/>
    <w:rsid w:val="005E38C9"/>
    <w:rsid w:val="005F700D"/>
    <w:rsid w:val="0060155F"/>
    <w:rsid w:val="00611A33"/>
    <w:rsid w:val="006371A7"/>
    <w:rsid w:val="00642947"/>
    <w:rsid w:val="00650E8D"/>
    <w:rsid w:val="006541FC"/>
    <w:rsid w:val="00681F42"/>
    <w:rsid w:val="006826E2"/>
    <w:rsid w:val="00683775"/>
    <w:rsid w:val="00685488"/>
    <w:rsid w:val="00692A92"/>
    <w:rsid w:val="006B0DEA"/>
    <w:rsid w:val="006C148C"/>
    <w:rsid w:val="006C3958"/>
    <w:rsid w:val="007104D9"/>
    <w:rsid w:val="00710CE2"/>
    <w:rsid w:val="00713124"/>
    <w:rsid w:val="007143A9"/>
    <w:rsid w:val="00743D2E"/>
    <w:rsid w:val="00745B2E"/>
    <w:rsid w:val="00754A2D"/>
    <w:rsid w:val="0075664D"/>
    <w:rsid w:val="007653C4"/>
    <w:rsid w:val="00786C83"/>
    <w:rsid w:val="007902BE"/>
    <w:rsid w:val="0079086E"/>
    <w:rsid w:val="007A0C72"/>
    <w:rsid w:val="007A6548"/>
    <w:rsid w:val="007B31B4"/>
    <w:rsid w:val="007B5D30"/>
    <w:rsid w:val="007C4979"/>
    <w:rsid w:val="007C56CD"/>
    <w:rsid w:val="007D439C"/>
    <w:rsid w:val="007D74A5"/>
    <w:rsid w:val="007E2F91"/>
    <w:rsid w:val="007F71F4"/>
    <w:rsid w:val="007F7DCA"/>
    <w:rsid w:val="00826A7D"/>
    <w:rsid w:val="008324E7"/>
    <w:rsid w:val="008432B3"/>
    <w:rsid w:val="0084497B"/>
    <w:rsid w:val="00844F01"/>
    <w:rsid w:val="008571D5"/>
    <w:rsid w:val="00866509"/>
    <w:rsid w:val="00866B95"/>
    <w:rsid w:val="00880152"/>
    <w:rsid w:val="008A1AD4"/>
    <w:rsid w:val="008A6D6B"/>
    <w:rsid w:val="008B7D7D"/>
    <w:rsid w:val="008B7EFE"/>
    <w:rsid w:val="008D2602"/>
    <w:rsid w:val="008E0C09"/>
    <w:rsid w:val="008F30CC"/>
    <w:rsid w:val="0090077C"/>
    <w:rsid w:val="009049DE"/>
    <w:rsid w:val="00905CD6"/>
    <w:rsid w:val="00911D7B"/>
    <w:rsid w:val="00915D98"/>
    <w:rsid w:val="0092605A"/>
    <w:rsid w:val="00927133"/>
    <w:rsid w:val="00932EDF"/>
    <w:rsid w:val="00936927"/>
    <w:rsid w:val="00936A17"/>
    <w:rsid w:val="00937815"/>
    <w:rsid w:val="00944C70"/>
    <w:rsid w:val="00962F74"/>
    <w:rsid w:val="00964285"/>
    <w:rsid w:val="00967ED1"/>
    <w:rsid w:val="00994D3A"/>
    <w:rsid w:val="009A1512"/>
    <w:rsid w:val="009A3371"/>
    <w:rsid w:val="009C293B"/>
    <w:rsid w:val="009C4210"/>
    <w:rsid w:val="009D1213"/>
    <w:rsid w:val="009F35BA"/>
    <w:rsid w:val="00A1131F"/>
    <w:rsid w:val="00A15579"/>
    <w:rsid w:val="00A2332C"/>
    <w:rsid w:val="00A2757B"/>
    <w:rsid w:val="00A35643"/>
    <w:rsid w:val="00A4744A"/>
    <w:rsid w:val="00A5105E"/>
    <w:rsid w:val="00A526FF"/>
    <w:rsid w:val="00A60DF6"/>
    <w:rsid w:val="00A83BD7"/>
    <w:rsid w:val="00A85BCD"/>
    <w:rsid w:val="00A94735"/>
    <w:rsid w:val="00AB6D5B"/>
    <w:rsid w:val="00AC5F86"/>
    <w:rsid w:val="00AD5DB1"/>
    <w:rsid w:val="00B05C75"/>
    <w:rsid w:val="00B26323"/>
    <w:rsid w:val="00B345B5"/>
    <w:rsid w:val="00B36ADD"/>
    <w:rsid w:val="00B40A1A"/>
    <w:rsid w:val="00BA5A6F"/>
    <w:rsid w:val="00BB209D"/>
    <w:rsid w:val="00BC4B6D"/>
    <w:rsid w:val="00BD3A1C"/>
    <w:rsid w:val="00BD5333"/>
    <w:rsid w:val="00BE4398"/>
    <w:rsid w:val="00BE6912"/>
    <w:rsid w:val="00BF065F"/>
    <w:rsid w:val="00BF08C8"/>
    <w:rsid w:val="00BF5333"/>
    <w:rsid w:val="00C029F0"/>
    <w:rsid w:val="00C05E0F"/>
    <w:rsid w:val="00C134B4"/>
    <w:rsid w:val="00C15BBC"/>
    <w:rsid w:val="00C234CC"/>
    <w:rsid w:val="00C345F7"/>
    <w:rsid w:val="00C403BA"/>
    <w:rsid w:val="00C61AAF"/>
    <w:rsid w:val="00C61C6D"/>
    <w:rsid w:val="00C61D90"/>
    <w:rsid w:val="00C66D3C"/>
    <w:rsid w:val="00C74F4A"/>
    <w:rsid w:val="00C75AAB"/>
    <w:rsid w:val="00C76221"/>
    <w:rsid w:val="00C76248"/>
    <w:rsid w:val="00C80344"/>
    <w:rsid w:val="00C80F58"/>
    <w:rsid w:val="00C83A1A"/>
    <w:rsid w:val="00CB1E93"/>
    <w:rsid w:val="00CB54B7"/>
    <w:rsid w:val="00CB57F8"/>
    <w:rsid w:val="00CC1FC0"/>
    <w:rsid w:val="00CD59B3"/>
    <w:rsid w:val="00CE13BC"/>
    <w:rsid w:val="00CE5837"/>
    <w:rsid w:val="00CF2A49"/>
    <w:rsid w:val="00D2696C"/>
    <w:rsid w:val="00D3430F"/>
    <w:rsid w:val="00D466BF"/>
    <w:rsid w:val="00D51545"/>
    <w:rsid w:val="00D72A96"/>
    <w:rsid w:val="00D77F49"/>
    <w:rsid w:val="00D825E9"/>
    <w:rsid w:val="00D918A9"/>
    <w:rsid w:val="00DB0C42"/>
    <w:rsid w:val="00DB58DA"/>
    <w:rsid w:val="00DD2681"/>
    <w:rsid w:val="00DD728C"/>
    <w:rsid w:val="00DE7782"/>
    <w:rsid w:val="00E03BAF"/>
    <w:rsid w:val="00E202A1"/>
    <w:rsid w:val="00E22E38"/>
    <w:rsid w:val="00E23972"/>
    <w:rsid w:val="00E4643F"/>
    <w:rsid w:val="00E71F08"/>
    <w:rsid w:val="00E723AA"/>
    <w:rsid w:val="00E8331B"/>
    <w:rsid w:val="00E83544"/>
    <w:rsid w:val="00E863CE"/>
    <w:rsid w:val="00E9255F"/>
    <w:rsid w:val="00E93D0F"/>
    <w:rsid w:val="00E95DA5"/>
    <w:rsid w:val="00EA585D"/>
    <w:rsid w:val="00ED0891"/>
    <w:rsid w:val="00EE5607"/>
    <w:rsid w:val="00EE6618"/>
    <w:rsid w:val="00EF06E0"/>
    <w:rsid w:val="00EF1B00"/>
    <w:rsid w:val="00F0078C"/>
    <w:rsid w:val="00F01DFA"/>
    <w:rsid w:val="00F01E66"/>
    <w:rsid w:val="00F17AC7"/>
    <w:rsid w:val="00F42446"/>
    <w:rsid w:val="00F442A5"/>
    <w:rsid w:val="00F52C13"/>
    <w:rsid w:val="00F6311C"/>
    <w:rsid w:val="00F655DF"/>
    <w:rsid w:val="00F73F36"/>
    <w:rsid w:val="00F95924"/>
    <w:rsid w:val="00F96CFE"/>
    <w:rsid w:val="00FA0141"/>
    <w:rsid w:val="00FA4902"/>
    <w:rsid w:val="00FB22F7"/>
    <w:rsid w:val="00FB3B56"/>
    <w:rsid w:val="00FB6CB2"/>
    <w:rsid w:val="00FC4306"/>
    <w:rsid w:val="00FF72F5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9"/>
    <o:shapelayout v:ext="edit">
      <o:idmap v:ext="edit" data="1"/>
    </o:shapelayout>
  </w:shapeDefaults>
  <w:decimalSymbol w:val=","/>
  <w:listSeparator w:val=";"/>
  <w14:docId w14:val="2E346E34"/>
  <w15:chartTrackingRefBased/>
  <w15:docId w15:val="{06E2A5EC-54F8-409E-95B6-B061B3B7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837"/>
    <w:pPr>
      <w:spacing w:before="120" w:after="120" w:line="24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29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5A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7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78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E7782"/>
  </w:style>
  <w:style w:type="paragraph" w:styleId="Footer">
    <w:name w:val="footer"/>
    <w:basedOn w:val="Normal"/>
    <w:link w:val="FooterChar"/>
    <w:uiPriority w:val="99"/>
    <w:unhideWhenUsed/>
    <w:rsid w:val="00DE778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E7782"/>
  </w:style>
  <w:style w:type="table" w:styleId="TableGrid">
    <w:name w:val="Table Grid"/>
    <w:basedOn w:val="TableNormal"/>
    <w:uiPriority w:val="39"/>
    <w:rsid w:val="00E83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571D5"/>
    <w:rPr>
      <w:b/>
      <w:bCs/>
    </w:rPr>
  </w:style>
  <w:style w:type="paragraph" w:customStyle="1" w:styleId="Default">
    <w:name w:val="Default"/>
    <w:rsid w:val="00F52C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D3A1C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D3A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429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41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41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154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541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417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417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A0C72"/>
    <w:pPr>
      <w:spacing w:after="0" w:line="240" w:lineRule="auto"/>
    </w:pPr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unhideWhenUsed/>
    <w:rsid w:val="007131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31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75A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ListTable3-Accent3">
    <w:name w:val="List Table 3 Accent 3"/>
    <w:basedOn w:val="TableNormal"/>
    <w:uiPriority w:val="48"/>
    <w:rsid w:val="00C75AA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GridTable5Dark-Accent3">
    <w:name w:val="Grid Table 5 Dark Accent 3"/>
    <w:basedOn w:val="TableNormal"/>
    <w:uiPriority w:val="50"/>
    <w:rsid w:val="00C75A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4-Accent3">
    <w:name w:val="Grid Table 4 Accent 3"/>
    <w:basedOn w:val="TableNormal"/>
    <w:uiPriority w:val="49"/>
    <w:rsid w:val="00C75AA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5667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7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PPI plan</vt:lpstr>
    </vt:vector>
  </TitlesOfParts>
  <Company>KCE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PPI plan</dc:title>
  <dc:subject/>
  <dc:creator>KCE Trials</dc:creator>
  <cp:keywords>PPI, patient and public involvement</cp:keywords>
  <dc:description/>
  <cp:lastModifiedBy>KCE</cp:lastModifiedBy>
  <cp:revision>9</cp:revision>
  <cp:lastPrinted>2023-05-15T13:13:00Z</cp:lastPrinted>
  <dcterms:created xsi:type="dcterms:W3CDTF">2026-03-18T10:22:00Z</dcterms:created>
  <dcterms:modified xsi:type="dcterms:W3CDTF">2026-05-13T08:33:00Z</dcterms:modified>
</cp:coreProperties>
</file>